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BDB6B" w14:textId="77777777" w:rsidR="00FA374C" w:rsidRPr="003673C9" w:rsidRDefault="00FA374C" w:rsidP="0025698E">
      <w:pPr>
        <w:pStyle w:val="a3"/>
        <w:spacing w:before="4"/>
        <w:jc w:val="center"/>
        <w:rPr>
          <w:rFonts w:ascii="Arial" w:hAnsi="Arial" w:cs="Arial"/>
          <w:sz w:val="25"/>
        </w:rPr>
      </w:pPr>
    </w:p>
    <w:p w14:paraId="63AD8D6F" w14:textId="77777777" w:rsidR="0025698E" w:rsidRPr="003673C9" w:rsidRDefault="0025698E" w:rsidP="0025698E">
      <w:pPr>
        <w:pStyle w:val="a4"/>
        <w:jc w:val="center"/>
        <w:rPr>
          <w:rFonts w:ascii="Arial" w:hAnsi="Arial" w:cs="Arial"/>
        </w:rPr>
      </w:pPr>
    </w:p>
    <w:p w14:paraId="1417B504" w14:textId="7BC91825" w:rsidR="0025698E" w:rsidRPr="003673C9" w:rsidRDefault="00D860ED" w:rsidP="0025698E">
      <w:pPr>
        <w:pStyle w:val="a4"/>
        <w:jc w:val="center"/>
        <w:rPr>
          <w:rFonts w:ascii="Arial" w:hAnsi="Arial" w:cs="Arial"/>
        </w:rPr>
      </w:pPr>
      <w:r w:rsidRPr="003673C9">
        <w:rPr>
          <w:rFonts w:ascii="Arial" w:hAnsi="Arial" w:cs="Arial"/>
        </w:rPr>
        <w:t>FinTech</w:t>
      </w:r>
      <w:r w:rsidRPr="003673C9">
        <w:rPr>
          <w:rFonts w:ascii="Arial" w:hAnsi="Arial" w:cs="Arial"/>
          <w:spacing w:val="-12"/>
        </w:rPr>
        <w:t xml:space="preserve"> </w:t>
      </w:r>
      <w:r w:rsidRPr="003673C9">
        <w:rPr>
          <w:rFonts w:ascii="Arial" w:hAnsi="Arial" w:cs="Arial"/>
        </w:rPr>
        <w:t>Taipei</w:t>
      </w:r>
      <w:r w:rsidRPr="003673C9">
        <w:rPr>
          <w:rFonts w:ascii="Arial" w:hAnsi="Arial" w:cs="Arial"/>
          <w:spacing w:val="-12"/>
        </w:rPr>
        <w:t xml:space="preserve"> </w:t>
      </w:r>
      <w:r w:rsidRPr="003673C9">
        <w:rPr>
          <w:rFonts w:ascii="Arial" w:hAnsi="Arial" w:cs="Arial"/>
        </w:rPr>
        <w:t>20</w:t>
      </w:r>
      <w:r w:rsidR="002E5330" w:rsidRPr="003673C9">
        <w:rPr>
          <w:rFonts w:ascii="Arial" w:hAnsi="Arial" w:cs="Arial"/>
        </w:rPr>
        <w:t>2</w:t>
      </w:r>
      <w:r w:rsidRPr="003673C9">
        <w:rPr>
          <w:rFonts w:ascii="Arial" w:hAnsi="Arial" w:cs="Arial"/>
        </w:rPr>
        <w:t>1</w:t>
      </w:r>
    </w:p>
    <w:p w14:paraId="6C881E30" w14:textId="77777777" w:rsidR="00FA374C" w:rsidRPr="003673C9" w:rsidRDefault="00D860ED">
      <w:pPr>
        <w:pStyle w:val="2"/>
        <w:tabs>
          <w:tab w:val="left" w:pos="990"/>
        </w:tabs>
        <w:spacing w:before="318"/>
        <w:rPr>
          <w:rFonts w:ascii="Arial" w:hAnsi="Arial" w:cs="Arial"/>
        </w:rPr>
      </w:pPr>
      <w:r w:rsidRPr="003673C9">
        <w:rPr>
          <w:rFonts w:ascii="Arial" w:hAnsi="Arial" w:cs="Arial"/>
        </w:rPr>
        <w:t>一、</w:t>
      </w:r>
      <w:r w:rsidRPr="003673C9">
        <w:rPr>
          <w:rFonts w:ascii="Arial" w:hAnsi="Arial" w:cs="Arial"/>
        </w:rPr>
        <w:tab/>
      </w:r>
      <w:r w:rsidRPr="003673C9">
        <w:rPr>
          <w:rFonts w:ascii="Arial" w:hAnsi="Arial" w:cs="Arial"/>
        </w:rPr>
        <w:t>活動目的</w:t>
      </w:r>
    </w:p>
    <w:p w14:paraId="3CFAF912" w14:textId="77777777" w:rsidR="00FA374C" w:rsidRPr="003673C9" w:rsidRDefault="00FA374C">
      <w:pPr>
        <w:pStyle w:val="a3"/>
        <w:spacing w:before="16"/>
        <w:rPr>
          <w:rFonts w:ascii="Arial" w:hAnsi="Arial" w:cs="Arial"/>
          <w:b/>
          <w:sz w:val="21"/>
        </w:rPr>
      </w:pPr>
    </w:p>
    <w:p w14:paraId="0331F518" w14:textId="77777777" w:rsidR="0025698E" w:rsidRPr="003673C9" w:rsidRDefault="0025698E" w:rsidP="0025698E">
      <w:pPr>
        <w:pStyle w:val="a3"/>
        <w:spacing w:before="167" w:line="362" w:lineRule="auto"/>
        <w:ind w:left="138" w:right="121" w:firstLine="571"/>
        <w:jc w:val="both"/>
        <w:rPr>
          <w:rFonts w:ascii="Arial" w:hAnsi="Arial" w:cs="Arial"/>
        </w:rPr>
      </w:pPr>
      <w:r w:rsidRPr="003673C9">
        <w:rPr>
          <w:rFonts w:ascii="Arial" w:hAnsi="Arial" w:cs="Arial"/>
        </w:rPr>
        <w:t>近年來全球金融科技（</w:t>
      </w:r>
      <w:r w:rsidRPr="003673C9">
        <w:rPr>
          <w:rFonts w:ascii="Arial" w:hAnsi="Arial" w:cs="Arial"/>
        </w:rPr>
        <w:t>FinTech</w:t>
      </w:r>
      <w:r w:rsidRPr="003673C9">
        <w:rPr>
          <w:rFonts w:ascii="Arial" w:hAnsi="Arial" w:cs="Arial"/>
        </w:rPr>
        <w:t>）議題持續發酵，各項技術應用蓬勃發展，金融與科技之創新跨界整合，使金融服務更有效率。為推動我國金融科技發展，育成具潛力的金融科技業者，培育金融科技人才，以提升我國金融業競爭力，金融總會在金管會的指導下成立「金融科技發展基金」，由銀行、證券、期貨、投信投顧、壽險與產險公會、證交所、櫃買中心、期交所、集保結算所、財金資訊、聯徵中心及聯卡中心等共</w:t>
      </w:r>
      <w:r w:rsidRPr="003673C9">
        <w:rPr>
          <w:rFonts w:ascii="Arial" w:hAnsi="Arial" w:cs="Arial"/>
        </w:rPr>
        <w:t xml:space="preserve"> 13 </w:t>
      </w:r>
      <w:r w:rsidRPr="003673C9">
        <w:rPr>
          <w:rFonts w:ascii="Arial" w:hAnsi="Arial" w:cs="Arial"/>
        </w:rPr>
        <w:t>個單位共同捐助成立，為台灣首次針對金融科技發展，集結金融界資源力量所成立之公益性基金。</w:t>
      </w:r>
    </w:p>
    <w:p w14:paraId="2E944D1F" w14:textId="77777777" w:rsidR="00FA374C" w:rsidRPr="003673C9" w:rsidRDefault="0025698E" w:rsidP="0025698E">
      <w:pPr>
        <w:pStyle w:val="a3"/>
        <w:spacing w:before="167" w:line="362" w:lineRule="auto"/>
        <w:ind w:left="138" w:right="121" w:firstLine="571"/>
        <w:jc w:val="both"/>
        <w:rPr>
          <w:rFonts w:ascii="Arial" w:hAnsi="Arial" w:cs="Arial"/>
        </w:rPr>
      </w:pPr>
      <w:r w:rsidRPr="003673C9">
        <w:rPr>
          <w:rFonts w:ascii="Arial" w:hAnsi="Arial" w:cs="Arial"/>
        </w:rPr>
        <w:t xml:space="preserve">2018 </w:t>
      </w:r>
      <w:r w:rsidRPr="003673C9">
        <w:rPr>
          <w:rFonts w:ascii="Arial" w:hAnsi="Arial" w:cs="Arial"/>
        </w:rPr>
        <w:t>年</w:t>
      </w:r>
      <w:r w:rsidRPr="003673C9">
        <w:rPr>
          <w:rFonts w:ascii="Arial" w:hAnsi="Arial" w:cs="Arial"/>
        </w:rPr>
        <w:t xml:space="preserve"> 12 </w:t>
      </w:r>
      <w:r w:rsidRPr="003673C9">
        <w:rPr>
          <w:rFonts w:ascii="Arial" w:hAnsi="Arial" w:cs="Arial"/>
        </w:rPr>
        <w:t>月在金管會指導以及「金融科技發展基金」支持下，金融總會與台灣金融研訓院共同主辦首屆「</w:t>
      </w:r>
      <w:r w:rsidRPr="003673C9">
        <w:rPr>
          <w:rFonts w:ascii="Arial" w:hAnsi="Arial" w:cs="Arial"/>
        </w:rPr>
        <w:t xml:space="preserve">FinTech Taipei </w:t>
      </w:r>
      <w:r w:rsidRPr="003673C9">
        <w:rPr>
          <w:rFonts w:ascii="Arial" w:hAnsi="Arial" w:cs="Arial"/>
        </w:rPr>
        <w:t>台北金融科技展」受到廣大迴響，歷經</w:t>
      </w:r>
      <w:r w:rsidRPr="003673C9">
        <w:rPr>
          <w:rFonts w:ascii="Arial" w:hAnsi="Arial" w:cs="Arial"/>
        </w:rPr>
        <w:t>2019</w:t>
      </w:r>
      <w:r w:rsidRPr="003673C9">
        <w:rPr>
          <w:rFonts w:ascii="Arial" w:hAnsi="Arial" w:cs="Arial"/>
        </w:rPr>
        <w:t>年台北金融科技展、</w:t>
      </w:r>
      <w:r w:rsidRPr="003673C9">
        <w:rPr>
          <w:rFonts w:ascii="Arial" w:hAnsi="Arial" w:cs="Arial"/>
        </w:rPr>
        <w:t>2020</w:t>
      </w:r>
      <w:r w:rsidRPr="003673C9">
        <w:rPr>
          <w:rFonts w:ascii="Arial" w:hAnsi="Arial" w:cs="Arial"/>
        </w:rPr>
        <w:t>年台北金融科技論壇，匯集海外多國貴賓與參展單位、數百家產官學研機構、近百家國際團隊齊聚，吸引超過上萬人次造訪及觀賞，強力展現台灣</w:t>
      </w:r>
      <w:r w:rsidRPr="003673C9">
        <w:rPr>
          <w:rFonts w:ascii="Arial" w:hAnsi="Arial" w:cs="Arial"/>
        </w:rPr>
        <w:t xml:space="preserve"> FinTech </w:t>
      </w:r>
      <w:r w:rsidRPr="003673C9">
        <w:rPr>
          <w:rFonts w:ascii="Arial" w:hAnsi="Arial" w:cs="Arial"/>
        </w:rPr>
        <w:t>發展潛力。為讓「</w:t>
      </w:r>
      <w:r w:rsidR="00F32DCA" w:rsidRPr="003673C9">
        <w:rPr>
          <w:rFonts w:ascii="Arial" w:hAnsi="Arial" w:cs="Arial"/>
        </w:rPr>
        <w:t>FinTech Taipei</w:t>
      </w:r>
      <w:r w:rsidRPr="003673C9">
        <w:rPr>
          <w:rFonts w:ascii="Arial" w:hAnsi="Arial" w:cs="Arial"/>
        </w:rPr>
        <w:t>」品牌效益持續延伸，成為</w:t>
      </w:r>
      <w:r w:rsidRPr="003673C9">
        <w:rPr>
          <w:rFonts w:ascii="Arial" w:hAnsi="Arial" w:cs="Arial"/>
        </w:rPr>
        <w:t xml:space="preserve"> FinTech </w:t>
      </w:r>
      <w:r w:rsidRPr="003673C9">
        <w:rPr>
          <w:rFonts w:ascii="Arial" w:hAnsi="Arial" w:cs="Arial"/>
        </w:rPr>
        <w:t>跨國交流、合作與創新的不朽典範，本年度將</w:t>
      </w:r>
      <w:r w:rsidR="00901E30" w:rsidRPr="003673C9">
        <w:rPr>
          <w:rFonts w:ascii="Arial" w:hAnsi="Arial" w:cs="Arial"/>
        </w:rPr>
        <w:t>擴大舉辦</w:t>
      </w:r>
      <w:r w:rsidR="0099402A" w:rsidRPr="003673C9">
        <w:rPr>
          <w:rFonts w:ascii="Arial" w:hAnsi="Arial" w:cs="Arial"/>
        </w:rPr>
        <w:t>為期一個月的</w:t>
      </w:r>
      <w:r w:rsidR="00901E30" w:rsidRPr="003673C9">
        <w:rPr>
          <w:rFonts w:ascii="Arial" w:hAnsi="Arial" w:cs="Arial"/>
        </w:rPr>
        <w:t xml:space="preserve"> FinTech Taipei Online</w:t>
      </w:r>
      <w:r w:rsidR="00901E30" w:rsidRPr="003673C9">
        <w:rPr>
          <w:rFonts w:ascii="Arial" w:hAnsi="Arial" w:cs="Arial"/>
        </w:rPr>
        <w:t>活動</w:t>
      </w:r>
      <w:r w:rsidRPr="003673C9">
        <w:rPr>
          <w:rFonts w:ascii="Arial" w:hAnsi="Arial" w:cs="Arial"/>
        </w:rPr>
        <w:t>，期望藉由跨業資源整合，發揮規模經濟綜效，彰顯國家整體金融創新之能量，使台灣成為金融科技實驗創新的樞紐。</w:t>
      </w:r>
    </w:p>
    <w:p w14:paraId="0A5F68F9" w14:textId="77777777" w:rsidR="00FA374C" w:rsidRPr="003673C9" w:rsidRDefault="00FA374C">
      <w:pPr>
        <w:spacing w:line="362" w:lineRule="auto"/>
        <w:rPr>
          <w:rFonts w:ascii="Arial" w:hAnsi="Arial" w:cs="Arial"/>
        </w:rPr>
        <w:sectPr w:rsidR="00FA374C" w:rsidRPr="003673C9">
          <w:headerReference w:type="default" r:id="rId7"/>
          <w:footerReference w:type="default" r:id="rId8"/>
          <w:type w:val="continuous"/>
          <w:pgSz w:w="11910" w:h="16840"/>
          <w:pgMar w:top="1660" w:right="1260" w:bottom="1340" w:left="1280" w:header="7" w:footer="1145" w:gutter="0"/>
          <w:pgNumType w:start="1"/>
          <w:cols w:space="720"/>
        </w:sectPr>
      </w:pPr>
    </w:p>
    <w:p w14:paraId="094AC03F" w14:textId="77777777" w:rsidR="00FA374C" w:rsidRPr="003673C9" w:rsidRDefault="00FA374C">
      <w:pPr>
        <w:pStyle w:val="a3"/>
        <w:spacing w:before="5"/>
        <w:rPr>
          <w:rFonts w:ascii="Arial" w:hAnsi="Arial" w:cs="Arial"/>
          <w:sz w:val="9"/>
        </w:rPr>
      </w:pPr>
    </w:p>
    <w:p w14:paraId="13BDF5AD" w14:textId="77777777" w:rsidR="00FA374C" w:rsidRPr="003673C9" w:rsidRDefault="00D860ED">
      <w:pPr>
        <w:pStyle w:val="2"/>
        <w:tabs>
          <w:tab w:val="left" w:pos="990"/>
        </w:tabs>
        <w:spacing w:before="30"/>
        <w:rPr>
          <w:rFonts w:ascii="Arial" w:hAnsi="Arial" w:cs="Arial"/>
        </w:rPr>
      </w:pPr>
      <w:r w:rsidRPr="003673C9">
        <w:rPr>
          <w:rFonts w:ascii="Arial" w:hAnsi="Arial" w:cs="Arial"/>
        </w:rPr>
        <w:t>二、</w:t>
      </w:r>
      <w:r w:rsidRPr="003673C9">
        <w:rPr>
          <w:rFonts w:ascii="Arial" w:hAnsi="Arial" w:cs="Arial"/>
        </w:rPr>
        <w:tab/>
      </w:r>
      <w:r w:rsidRPr="003673C9">
        <w:rPr>
          <w:rFonts w:ascii="Arial" w:hAnsi="Arial" w:cs="Arial"/>
        </w:rPr>
        <w:t>活動</w:t>
      </w:r>
      <w:r w:rsidR="00E85DDA" w:rsidRPr="003673C9">
        <w:rPr>
          <w:rFonts w:ascii="Arial" w:hAnsi="Arial" w:cs="Arial"/>
        </w:rPr>
        <w:t>資訊</w:t>
      </w:r>
    </w:p>
    <w:p w14:paraId="79869794" w14:textId="77777777" w:rsidR="00FA374C" w:rsidRPr="003673C9" w:rsidRDefault="00FA374C">
      <w:pPr>
        <w:pStyle w:val="a3"/>
        <w:spacing w:before="16"/>
        <w:rPr>
          <w:rFonts w:ascii="Arial" w:hAnsi="Arial" w:cs="Arial"/>
          <w:b/>
          <w:sz w:val="21"/>
        </w:rPr>
      </w:pPr>
    </w:p>
    <w:p w14:paraId="3B720FA3" w14:textId="6FE678D5" w:rsidR="00FA374C" w:rsidRPr="003673C9" w:rsidRDefault="00D860ED" w:rsidP="008C5AC5">
      <w:pPr>
        <w:pStyle w:val="a3"/>
        <w:spacing w:line="360" w:lineRule="auto"/>
        <w:ind w:left="420" w:right="11"/>
        <w:rPr>
          <w:rFonts w:ascii="Arial" w:hAnsi="Arial" w:cs="Arial"/>
          <w:spacing w:val="-4"/>
        </w:rPr>
      </w:pPr>
      <w:r w:rsidRPr="003673C9">
        <w:rPr>
          <w:rFonts w:ascii="Arial" w:hAnsi="Arial" w:cs="Arial"/>
          <w:spacing w:val="-4"/>
        </w:rPr>
        <w:t>(</w:t>
      </w:r>
      <w:r w:rsidRPr="003673C9">
        <w:rPr>
          <w:rFonts w:ascii="Arial" w:hAnsi="Arial" w:cs="Arial"/>
          <w:spacing w:val="-4"/>
        </w:rPr>
        <w:t>一</w:t>
      </w:r>
      <w:r w:rsidRPr="003673C9">
        <w:rPr>
          <w:rFonts w:ascii="Arial" w:hAnsi="Arial" w:cs="Arial"/>
          <w:spacing w:val="-4"/>
        </w:rPr>
        <w:t xml:space="preserve">) </w:t>
      </w:r>
      <w:r w:rsidRPr="003673C9">
        <w:rPr>
          <w:rFonts w:ascii="Arial" w:hAnsi="Arial" w:cs="Arial"/>
          <w:spacing w:val="-4"/>
        </w:rPr>
        <w:t>活動名稱：</w:t>
      </w:r>
      <w:r w:rsidRPr="003673C9">
        <w:rPr>
          <w:rFonts w:ascii="Arial" w:hAnsi="Arial" w:cs="Arial"/>
          <w:spacing w:val="-4"/>
        </w:rPr>
        <w:t>FinTech Taipei 20</w:t>
      </w:r>
      <w:r w:rsidR="000C4FFD" w:rsidRPr="003673C9">
        <w:rPr>
          <w:rFonts w:ascii="Arial" w:hAnsi="Arial" w:cs="Arial"/>
          <w:spacing w:val="-4"/>
        </w:rPr>
        <w:t>2</w:t>
      </w:r>
      <w:r w:rsidRPr="003673C9">
        <w:rPr>
          <w:rFonts w:ascii="Arial" w:hAnsi="Arial" w:cs="Arial"/>
          <w:spacing w:val="-4"/>
        </w:rPr>
        <w:t xml:space="preserve">1 </w:t>
      </w:r>
    </w:p>
    <w:p w14:paraId="21CEB842" w14:textId="77777777" w:rsidR="0099402A" w:rsidRPr="003673C9" w:rsidRDefault="0099402A" w:rsidP="008C5AC5">
      <w:pPr>
        <w:pStyle w:val="a3"/>
        <w:spacing w:line="360" w:lineRule="auto"/>
        <w:ind w:left="420" w:right="11"/>
        <w:rPr>
          <w:rFonts w:ascii="Arial" w:hAnsi="Arial" w:cs="Arial"/>
          <w:spacing w:val="-4"/>
        </w:rPr>
      </w:pPr>
      <w:r w:rsidRPr="003673C9">
        <w:rPr>
          <w:rFonts w:ascii="Arial" w:hAnsi="Arial" w:cs="Arial"/>
          <w:spacing w:val="-4"/>
        </w:rPr>
        <w:t>(</w:t>
      </w:r>
      <w:r w:rsidRPr="003673C9">
        <w:rPr>
          <w:rFonts w:ascii="Arial" w:hAnsi="Arial" w:cs="Arial"/>
          <w:spacing w:val="-4"/>
        </w:rPr>
        <w:t>二</w:t>
      </w:r>
      <w:r w:rsidRPr="003673C9">
        <w:rPr>
          <w:rFonts w:ascii="Arial" w:hAnsi="Arial" w:cs="Arial"/>
          <w:spacing w:val="-4"/>
        </w:rPr>
        <w:t xml:space="preserve">) </w:t>
      </w:r>
      <w:r w:rsidRPr="003673C9">
        <w:rPr>
          <w:rFonts w:ascii="Arial" w:hAnsi="Arial" w:cs="Arial"/>
          <w:spacing w:val="-4"/>
        </w:rPr>
        <w:t>舉辦日期：</w:t>
      </w:r>
      <w:r w:rsidRPr="003673C9">
        <w:rPr>
          <w:rFonts w:ascii="Arial" w:hAnsi="Arial" w:cs="Arial"/>
          <w:spacing w:val="-4"/>
        </w:rPr>
        <w:t xml:space="preserve">2021 </w:t>
      </w:r>
      <w:r w:rsidRPr="003673C9">
        <w:rPr>
          <w:rFonts w:ascii="Arial" w:hAnsi="Arial" w:cs="Arial"/>
          <w:spacing w:val="-4"/>
        </w:rPr>
        <w:t>年</w:t>
      </w:r>
      <w:r w:rsidRPr="003673C9">
        <w:rPr>
          <w:rFonts w:ascii="Arial" w:hAnsi="Arial" w:cs="Arial"/>
          <w:spacing w:val="-4"/>
        </w:rPr>
        <w:t xml:space="preserve"> 10 </w:t>
      </w:r>
      <w:r w:rsidRPr="003673C9">
        <w:rPr>
          <w:rFonts w:ascii="Arial" w:hAnsi="Arial" w:cs="Arial"/>
          <w:spacing w:val="-4"/>
        </w:rPr>
        <w:t>月</w:t>
      </w:r>
      <w:r w:rsidRPr="003673C9">
        <w:rPr>
          <w:rFonts w:ascii="Arial" w:hAnsi="Arial" w:cs="Arial"/>
          <w:spacing w:val="-4"/>
        </w:rPr>
        <w:t xml:space="preserve"> 26 </w:t>
      </w:r>
      <w:r w:rsidRPr="003673C9">
        <w:rPr>
          <w:rFonts w:ascii="Arial" w:hAnsi="Arial" w:cs="Arial"/>
          <w:spacing w:val="-4"/>
        </w:rPr>
        <w:t>日</w:t>
      </w:r>
      <w:r w:rsidRPr="003673C9">
        <w:rPr>
          <w:rFonts w:ascii="Arial" w:hAnsi="Arial" w:cs="Arial"/>
          <w:spacing w:val="-4"/>
        </w:rPr>
        <w:t xml:space="preserve"> (</w:t>
      </w:r>
      <w:r w:rsidRPr="003673C9">
        <w:rPr>
          <w:rFonts w:ascii="Arial" w:hAnsi="Arial" w:cs="Arial"/>
          <w:spacing w:val="-4"/>
        </w:rPr>
        <w:t>二</w:t>
      </w:r>
      <w:r w:rsidRPr="003673C9">
        <w:rPr>
          <w:rFonts w:ascii="Arial" w:hAnsi="Arial" w:cs="Arial"/>
          <w:spacing w:val="-4"/>
        </w:rPr>
        <w:t xml:space="preserve">) </w:t>
      </w:r>
      <w:r w:rsidRPr="003673C9">
        <w:rPr>
          <w:rFonts w:ascii="Arial" w:hAnsi="Arial" w:cs="Arial"/>
          <w:spacing w:val="-4"/>
        </w:rPr>
        <w:t>至</w:t>
      </w:r>
      <w:r w:rsidRPr="003673C9">
        <w:rPr>
          <w:rFonts w:ascii="Arial" w:hAnsi="Arial" w:cs="Arial"/>
          <w:spacing w:val="-4"/>
        </w:rPr>
        <w:t xml:space="preserve">  11 </w:t>
      </w:r>
      <w:r w:rsidRPr="003673C9">
        <w:rPr>
          <w:rFonts w:ascii="Arial" w:hAnsi="Arial" w:cs="Arial"/>
          <w:spacing w:val="-4"/>
        </w:rPr>
        <w:t>月</w:t>
      </w:r>
      <w:r w:rsidRPr="003673C9">
        <w:rPr>
          <w:rFonts w:ascii="Arial" w:hAnsi="Arial" w:cs="Arial"/>
          <w:spacing w:val="-4"/>
        </w:rPr>
        <w:t xml:space="preserve"> 25 </w:t>
      </w:r>
      <w:r w:rsidRPr="003673C9">
        <w:rPr>
          <w:rFonts w:ascii="Arial" w:hAnsi="Arial" w:cs="Arial"/>
          <w:spacing w:val="-4"/>
        </w:rPr>
        <w:t>日</w:t>
      </w:r>
      <w:r w:rsidRPr="003673C9">
        <w:rPr>
          <w:rFonts w:ascii="Arial" w:hAnsi="Arial" w:cs="Arial"/>
          <w:spacing w:val="-4"/>
        </w:rPr>
        <w:t xml:space="preserve"> (</w:t>
      </w:r>
      <w:r w:rsidRPr="003673C9">
        <w:rPr>
          <w:rFonts w:ascii="Arial" w:hAnsi="Arial" w:cs="Arial"/>
          <w:spacing w:val="-4"/>
        </w:rPr>
        <w:t>四</w:t>
      </w:r>
      <w:r w:rsidRPr="003673C9">
        <w:rPr>
          <w:rFonts w:ascii="Arial" w:hAnsi="Arial" w:cs="Arial"/>
          <w:spacing w:val="-4"/>
        </w:rPr>
        <w:t>)</w:t>
      </w:r>
    </w:p>
    <w:p w14:paraId="127F7FDD" w14:textId="77777777" w:rsidR="0099402A" w:rsidRPr="003673C9" w:rsidRDefault="0099402A" w:rsidP="008C5AC5">
      <w:pPr>
        <w:pStyle w:val="a3"/>
        <w:spacing w:line="360" w:lineRule="auto"/>
        <w:ind w:left="420" w:right="11"/>
        <w:rPr>
          <w:rFonts w:ascii="Arial" w:hAnsi="Arial" w:cs="Arial"/>
          <w:spacing w:val="-4"/>
        </w:rPr>
      </w:pPr>
      <w:r w:rsidRPr="003673C9">
        <w:rPr>
          <w:rFonts w:ascii="Arial" w:hAnsi="Arial" w:cs="Arial"/>
          <w:spacing w:val="-4"/>
        </w:rPr>
        <w:t>(</w:t>
      </w:r>
      <w:r w:rsidRPr="003673C9">
        <w:rPr>
          <w:rFonts w:ascii="Arial" w:hAnsi="Arial" w:cs="Arial"/>
          <w:spacing w:val="-4"/>
        </w:rPr>
        <w:t>三</w:t>
      </w:r>
      <w:r w:rsidRPr="003673C9">
        <w:rPr>
          <w:rFonts w:ascii="Arial" w:hAnsi="Arial" w:cs="Arial"/>
          <w:spacing w:val="-4"/>
        </w:rPr>
        <w:t xml:space="preserve">) </w:t>
      </w:r>
      <w:r w:rsidRPr="003673C9">
        <w:rPr>
          <w:rFonts w:ascii="Arial" w:hAnsi="Arial" w:cs="Arial"/>
          <w:spacing w:val="-4"/>
        </w:rPr>
        <w:t>舉辦地點：線上</w:t>
      </w:r>
    </w:p>
    <w:p w14:paraId="40590A7E" w14:textId="77777777" w:rsidR="0099402A" w:rsidRPr="003673C9" w:rsidRDefault="0099402A" w:rsidP="008C5AC5">
      <w:pPr>
        <w:pStyle w:val="a3"/>
        <w:spacing w:line="360" w:lineRule="auto"/>
        <w:ind w:left="420" w:right="11"/>
        <w:rPr>
          <w:rFonts w:ascii="Arial" w:hAnsi="Arial" w:cs="Arial"/>
          <w:spacing w:val="-4"/>
        </w:rPr>
      </w:pPr>
      <w:r w:rsidRPr="003673C9">
        <w:rPr>
          <w:rFonts w:ascii="Arial" w:hAnsi="Arial" w:cs="Arial"/>
          <w:spacing w:val="-4"/>
        </w:rPr>
        <w:t>(</w:t>
      </w:r>
      <w:r w:rsidRPr="003673C9">
        <w:rPr>
          <w:rFonts w:ascii="Arial" w:hAnsi="Arial" w:cs="Arial"/>
          <w:spacing w:val="-4"/>
        </w:rPr>
        <w:t>四</w:t>
      </w:r>
      <w:r w:rsidRPr="003673C9">
        <w:rPr>
          <w:rFonts w:ascii="Arial" w:hAnsi="Arial" w:cs="Arial"/>
          <w:spacing w:val="-4"/>
        </w:rPr>
        <w:t xml:space="preserve">) </w:t>
      </w:r>
      <w:r w:rsidRPr="003673C9">
        <w:rPr>
          <w:rFonts w:ascii="Arial" w:hAnsi="Arial" w:cs="Arial"/>
          <w:spacing w:val="-4"/>
        </w:rPr>
        <w:t>指導單位：金融監督管理委員會</w:t>
      </w:r>
    </w:p>
    <w:p w14:paraId="32F44902" w14:textId="77777777" w:rsidR="0099402A" w:rsidRPr="003673C9" w:rsidRDefault="0099402A" w:rsidP="008C5AC5">
      <w:pPr>
        <w:pStyle w:val="a3"/>
        <w:spacing w:line="360" w:lineRule="auto"/>
        <w:ind w:left="420" w:right="11"/>
        <w:rPr>
          <w:rFonts w:ascii="Arial" w:hAnsi="Arial" w:cs="Arial"/>
          <w:spacing w:val="-4"/>
        </w:rPr>
      </w:pPr>
      <w:r w:rsidRPr="003673C9">
        <w:rPr>
          <w:rFonts w:ascii="Arial" w:hAnsi="Arial" w:cs="Arial"/>
          <w:spacing w:val="-4"/>
        </w:rPr>
        <w:t>(</w:t>
      </w:r>
      <w:r w:rsidRPr="003673C9">
        <w:rPr>
          <w:rFonts w:ascii="Arial" w:hAnsi="Arial" w:cs="Arial"/>
          <w:spacing w:val="-4"/>
        </w:rPr>
        <w:t>五</w:t>
      </w:r>
      <w:r w:rsidRPr="003673C9">
        <w:rPr>
          <w:rFonts w:ascii="Arial" w:hAnsi="Arial" w:cs="Arial"/>
          <w:spacing w:val="-4"/>
        </w:rPr>
        <w:t xml:space="preserve">) </w:t>
      </w:r>
      <w:r w:rsidRPr="003673C9">
        <w:rPr>
          <w:rFonts w:ascii="Arial" w:hAnsi="Arial" w:cs="Arial"/>
          <w:spacing w:val="-4"/>
        </w:rPr>
        <w:t>主辦單位：台灣金融服務業聯合總會、台灣金融研訓院</w:t>
      </w:r>
    </w:p>
    <w:p w14:paraId="33FDC36B" w14:textId="77777777" w:rsidR="0071050D" w:rsidRDefault="0099402A" w:rsidP="008C5AC5">
      <w:pPr>
        <w:pStyle w:val="a3"/>
        <w:spacing w:line="360" w:lineRule="auto"/>
        <w:ind w:left="420" w:right="11"/>
        <w:rPr>
          <w:rFonts w:ascii="Arial" w:hAnsi="Arial" w:cs="Arial"/>
          <w:color w:val="000000" w:themeColor="text1"/>
          <w:spacing w:val="-4"/>
        </w:rPr>
      </w:pPr>
      <w:r w:rsidRPr="003673C9">
        <w:rPr>
          <w:rFonts w:ascii="Arial" w:hAnsi="Arial" w:cs="Arial"/>
          <w:spacing w:val="-4"/>
        </w:rPr>
        <w:t>(</w:t>
      </w:r>
      <w:r w:rsidRPr="003673C9">
        <w:rPr>
          <w:rFonts w:ascii="Arial" w:hAnsi="Arial" w:cs="Arial"/>
          <w:spacing w:val="-4"/>
        </w:rPr>
        <w:t>六</w:t>
      </w:r>
      <w:r w:rsidRPr="003673C9">
        <w:rPr>
          <w:rFonts w:ascii="Arial" w:hAnsi="Arial" w:cs="Arial"/>
          <w:spacing w:val="-4"/>
        </w:rPr>
        <w:t xml:space="preserve">) </w:t>
      </w:r>
      <w:r w:rsidRPr="003673C9">
        <w:rPr>
          <w:rFonts w:ascii="Arial" w:hAnsi="Arial" w:cs="Arial"/>
          <w:spacing w:val="-4"/>
        </w:rPr>
        <w:t>執行單位：台灣金融研訓院「芬恩特創新聚落」、</w:t>
      </w:r>
      <w:proofErr w:type="spellStart"/>
      <w:r w:rsidRPr="008C5AC5">
        <w:rPr>
          <w:rFonts w:ascii="Arial" w:hAnsi="Arial" w:cs="Arial"/>
          <w:color w:val="000000" w:themeColor="text1"/>
          <w:spacing w:val="-4"/>
        </w:rPr>
        <w:t>FinTechSpace</w:t>
      </w:r>
      <w:proofErr w:type="spellEnd"/>
      <w:r w:rsidR="00924AB6" w:rsidRPr="008C5AC5">
        <w:rPr>
          <w:rFonts w:ascii="Arial" w:hAnsi="Arial" w:cs="Arial"/>
          <w:color w:val="000000" w:themeColor="text1"/>
          <w:spacing w:val="-4"/>
        </w:rPr>
        <w:t xml:space="preserve"> </w:t>
      </w:r>
      <w:r w:rsidR="00924AB6" w:rsidRPr="008C5AC5">
        <w:rPr>
          <w:rFonts w:ascii="Arial" w:hAnsi="Arial" w:cs="Arial" w:hint="eastAsia"/>
          <w:color w:val="000000" w:themeColor="text1"/>
          <w:spacing w:val="-4"/>
        </w:rPr>
        <w:t>金融科技</w:t>
      </w:r>
    </w:p>
    <w:p w14:paraId="60A1A545" w14:textId="5F5F03B9" w:rsidR="0099402A" w:rsidRPr="008C5AC5" w:rsidRDefault="0071050D" w:rsidP="008C5AC5">
      <w:pPr>
        <w:pStyle w:val="a3"/>
        <w:spacing w:line="360" w:lineRule="auto"/>
        <w:ind w:left="420" w:right="11"/>
        <w:rPr>
          <w:rFonts w:ascii="Arial" w:hAnsi="Arial" w:cs="Arial"/>
          <w:color w:val="000000" w:themeColor="text1"/>
          <w:spacing w:val="-4"/>
        </w:rPr>
      </w:pPr>
      <w:r w:rsidRPr="0071050D">
        <w:rPr>
          <w:rFonts w:ascii="Arial" w:hAnsi="Arial" w:cs="Arial"/>
          <w:color w:val="FFFFFF" w:themeColor="background1"/>
          <w:spacing w:val="-4"/>
        </w:rPr>
        <w:t>(</w:t>
      </w:r>
      <w:r w:rsidRPr="0071050D">
        <w:rPr>
          <w:rFonts w:ascii="Arial" w:hAnsi="Arial" w:cs="Arial"/>
          <w:color w:val="FFFFFF" w:themeColor="background1"/>
          <w:spacing w:val="-4"/>
        </w:rPr>
        <w:t>六</w:t>
      </w:r>
      <w:r w:rsidRPr="0071050D">
        <w:rPr>
          <w:rFonts w:ascii="Arial" w:hAnsi="Arial" w:cs="Arial"/>
          <w:color w:val="FFFFFF" w:themeColor="background1"/>
          <w:spacing w:val="-4"/>
        </w:rPr>
        <w:t xml:space="preserve">) </w:t>
      </w:r>
      <w:r w:rsidRPr="0071050D">
        <w:rPr>
          <w:rFonts w:ascii="Arial" w:hAnsi="Arial" w:cs="Arial"/>
          <w:color w:val="FFFFFF" w:themeColor="background1"/>
          <w:spacing w:val="-4"/>
        </w:rPr>
        <w:t>執行單位：</w:t>
      </w:r>
      <w:r w:rsidR="00924AB6" w:rsidRPr="008C5AC5">
        <w:rPr>
          <w:rFonts w:ascii="Arial" w:hAnsi="Arial" w:cs="Arial" w:hint="eastAsia"/>
          <w:color w:val="000000" w:themeColor="text1"/>
          <w:spacing w:val="-4"/>
        </w:rPr>
        <w:t>創</w:t>
      </w:r>
      <w:r w:rsidR="003F3DF6">
        <w:rPr>
          <w:rFonts w:ascii="Arial" w:hAnsi="Arial" w:cs="Arial" w:hint="eastAsia"/>
          <w:color w:val="000000" w:themeColor="text1"/>
          <w:spacing w:val="-4"/>
        </w:rPr>
        <w:t>新</w:t>
      </w:r>
      <w:r w:rsidR="00924AB6" w:rsidRPr="008C5AC5">
        <w:rPr>
          <w:rFonts w:ascii="Arial" w:hAnsi="Arial" w:cs="Arial" w:hint="eastAsia"/>
          <w:color w:val="000000" w:themeColor="text1"/>
          <w:spacing w:val="-4"/>
        </w:rPr>
        <w:t>園區</w:t>
      </w:r>
    </w:p>
    <w:p w14:paraId="344E3636" w14:textId="77777777" w:rsidR="00054487" w:rsidRPr="003673C9" w:rsidRDefault="00054487" w:rsidP="008C5AC5">
      <w:pPr>
        <w:pStyle w:val="a3"/>
        <w:spacing w:line="360" w:lineRule="auto"/>
        <w:ind w:left="420" w:right="11"/>
        <w:rPr>
          <w:rFonts w:ascii="Arial" w:hAnsi="Arial" w:cs="Arial"/>
          <w:spacing w:val="-4"/>
        </w:rPr>
      </w:pPr>
      <w:r w:rsidRPr="003673C9">
        <w:rPr>
          <w:rFonts w:ascii="Arial" w:hAnsi="Arial" w:cs="Arial"/>
          <w:spacing w:val="-4"/>
        </w:rPr>
        <w:t>(</w:t>
      </w:r>
      <w:r w:rsidRPr="003673C9">
        <w:rPr>
          <w:rFonts w:ascii="Arial" w:hAnsi="Arial" w:cs="Arial"/>
          <w:spacing w:val="-4"/>
        </w:rPr>
        <w:t>七</w:t>
      </w:r>
      <w:r w:rsidRPr="003673C9">
        <w:rPr>
          <w:rFonts w:ascii="Arial" w:hAnsi="Arial" w:cs="Arial"/>
          <w:spacing w:val="-4"/>
        </w:rPr>
        <w:t xml:space="preserve">) </w:t>
      </w:r>
      <w:r w:rsidRPr="003673C9">
        <w:rPr>
          <w:rFonts w:ascii="Arial" w:hAnsi="Arial" w:cs="Arial"/>
          <w:spacing w:val="-4"/>
        </w:rPr>
        <w:t>本屆主打活動：</w:t>
      </w:r>
      <w:r w:rsidR="003F702E" w:rsidRPr="003673C9">
        <w:rPr>
          <w:rFonts w:ascii="Arial" w:hAnsi="Arial" w:cs="Arial"/>
          <w:spacing w:val="-4"/>
        </w:rPr>
        <w:t>(</w:t>
      </w:r>
      <w:r w:rsidR="003F702E" w:rsidRPr="003673C9">
        <w:rPr>
          <w:rFonts w:ascii="Arial" w:hAnsi="Arial" w:cs="Arial"/>
          <w:spacing w:val="-4"/>
        </w:rPr>
        <w:t>全數以線上進行</w:t>
      </w:r>
      <w:r w:rsidR="003F702E" w:rsidRPr="003673C9">
        <w:rPr>
          <w:rFonts w:ascii="Arial" w:hAnsi="Arial" w:cs="Arial"/>
          <w:spacing w:val="-4"/>
        </w:rPr>
        <w:t>)</w:t>
      </w:r>
    </w:p>
    <w:tbl>
      <w:tblPr>
        <w:tblStyle w:val="ad"/>
        <w:tblW w:w="0" w:type="auto"/>
        <w:tblInd w:w="846" w:type="dxa"/>
        <w:tblLook w:val="04A0" w:firstRow="1" w:lastRow="0" w:firstColumn="1" w:lastColumn="0" w:noHBand="0" w:noVBand="1"/>
      </w:tblPr>
      <w:tblGrid>
        <w:gridCol w:w="2835"/>
        <w:gridCol w:w="5679"/>
      </w:tblGrid>
      <w:tr w:rsidR="00054487" w:rsidRPr="003673C9" w14:paraId="3906521A" w14:textId="77777777" w:rsidTr="006630E5">
        <w:tc>
          <w:tcPr>
            <w:tcW w:w="2835" w:type="dxa"/>
            <w:shd w:val="clear" w:color="auto" w:fill="FDE9D9" w:themeFill="accent6" w:themeFillTint="33"/>
          </w:tcPr>
          <w:p w14:paraId="37828FE8" w14:textId="77777777" w:rsidR="00054487" w:rsidRPr="003673C9" w:rsidRDefault="00054487" w:rsidP="00054487">
            <w:pPr>
              <w:pStyle w:val="a3"/>
              <w:ind w:right="11"/>
              <w:rPr>
                <w:rFonts w:ascii="Arial" w:hAnsi="Arial" w:cs="Arial"/>
                <w:b/>
                <w:spacing w:val="-4"/>
              </w:rPr>
            </w:pPr>
            <w:r w:rsidRPr="003673C9">
              <w:rPr>
                <w:rFonts w:ascii="Arial" w:hAnsi="Arial" w:cs="Arial"/>
                <w:b/>
                <w:spacing w:val="-4"/>
              </w:rPr>
              <w:t>10/28(</w:t>
            </w:r>
            <w:r w:rsidRPr="003673C9">
              <w:rPr>
                <w:rFonts w:ascii="Arial" w:hAnsi="Arial" w:cs="Arial"/>
                <w:b/>
                <w:spacing w:val="-4"/>
              </w:rPr>
              <w:t>四</w:t>
            </w:r>
            <w:r w:rsidRPr="003673C9">
              <w:rPr>
                <w:rFonts w:ascii="Arial" w:hAnsi="Arial" w:cs="Arial"/>
                <w:b/>
                <w:spacing w:val="-4"/>
              </w:rPr>
              <w:t>)</w:t>
            </w:r>
          </w:p>
          <w:p w14:paraId="26D78C67" w14:textId="77777777" w:rsidR="004C763E" w:rsidRPr="004C763E" w:rsidRDefault="00054487" w:rsidP="00E9034A">
            <w:pPr>
              <w:pStyle w:val="a3"/>
              <w:ind w:right="11"/>
              <w:rPr>
                <w:rFonts w:ascii="Arial" w:hAnsi="Arial" w:cs="Arial"/>
                <w:b/>
                <w:spacing w:val="-4"/>
              </w:rPr>
            </w:pPr>
            <w:r w:rsidRPr="003673C9">
              <w:rPr>
                <w:rFonts w:ascii="Arial" w:hAnsi="Arial" w:cs="Arial"/>
                <w:b/>
                <w:spacing w:val="-4"/>
              </w:rPr>
              <w:t>國際金融科技論壇</w:t>
            </w:r>
          </w:p>
        </w:tc>
        <w:tc>
          <w:tcPr>
            <w:tcW w:w="5679" w:type="dxa"/>
          </w:tcPr>
          <w:p w14:paraId="36320C15" w14:textId="77777777" w:rsidR="00054487" w:rsidRPr="003673C9" w:rsidRDefault="00054487" w:rsidP="00054487">
            <w:pPr>
              <w:pStyle w:val="a3"/>
              <w:ind w:right="11"/>
              <w:rPr>
                <w:rFonts w:ascii="Arial" w:hAnsi="Arial" w:cs="Arial"/>
                <w:spacing w:val="-4"/>
              </w:rPr>
            </w:pPr>
            <w:r w:rsidRPr="003673C9">
              <w:rPr>
                <w:rFonts w:ascii="Arial" w:hAnsi="Arial" w:cs="Arial"/>
                <w:spacing w:val="-4"/>
              </w:rPr>
              <w:t>聚焦「數位治理、數位轉型、數位支付、數位生活」四大主題，邀請來自美、英、加、澳、新、以、德、波蘭等金融科技專家深度交流，促進台灣金融科技發展，接軌國際潮流。</w:t>
            </w:r>
          </w:p>
        </w:tc>
      </w:tr>
      <w:tr w:rsidR="00054487" w:rsidRPr="003673C9" w14:paraId="6BC91A8A" w14:textId="77777777" w:rsidTr="006630E5">
        <w:tc>
          <w:tcPr>
            <w:tcW w:w="2835" w:type="dxa"/>
            <w:shd w:val="clear" w:color="auto" w:fill="FDE9D9" w:themeFill="accent6" w:themeFillTint="33"/>
          </w:tcPr>
          <w:p w14:paraId="42888C6E" w14:textId="77777777" w:rsidR="00054487" w:rsidRPr="003673C9" w:rsidRDefault="00054487" w:rsidP="00054487">
            <w:pPr>
              <w:pStyle w:val="a3"/>
              <w:ind w:right="11"/>
              <w:rPr>
                <w:rFonts w:ascii="Arial" w:hAnsi="Arial" w:cs="Arial"/>
                <w:b/>
                <w:spacing w:val="-4"/>
              </w:rPr>
            </w:pPr>
            <w:r w:rsidRPr="003673C9">
              <w:rPr>
                <w:rFonts w:ascii="Arial" w:hAnsi="Arial" w:cs="Arial"/>
                <w:b/>
                <w:spacing w:val="-4"/>
              </w:rPr>
              <w:t>10/29(</w:t>
            </w:r>
            <w:r w:rsidRPr="003673C9">
              <w:rPr>
                <w:rFonts w:ascii="Arial" w:hAnsi="Arial" w:cs="Arial"/>
                <w:b/>
                <w:spacing w:val="-4"/>
              </w:rPr>
              <w:t>五</w:t>
            </w:r>
            <w:r w:rsidRPr="003673C9">
              <w:rPr>
                <w:rFonts w:ascii="Arial" w:hAnsi="Arial" w:cs="Arial"/>
                <w:b/>
                <w:spacing w:val="-4"/>
              </w:rPr>
              <w:t>)</w:t>
            </w:r>
          </w:p>
          <w:p w14:paraId="0B8041C3" w14:textId="77777777" w:rsidR="004C763E" w:rsidRPr="003673C9" w:rsidRDefault="00054487" w:rsidP="00E9034A">
            <w:pPr>
              <w:pStyle w:val="a3"/>
              <w:ind w:right="11"/>
              <w:rPr>
                <w:rFonts w:ascii="Arial" w:hAnsi="Arial" w:cs="Arial"/>
                <w:b/>
                <w:spacing w:val="-4"/>
              </w:rPr>
            </w:pPr>
            <w:r w:rsidRPr="003673C9">
              <w:rPr>
                <w:rFonts w:ascii="Arial" w:hAnsi="Arial" w:cs="Arial"/>
                <w:b/>
                <w:spacing w:val="-4"/>
              </w:rPr>
              <w:t>金融科技演講會</w:t>
            </w:r>
          </w:p>
        </w:tc>
        <w:tc>
          <w:tcPr>
            <w:tcW w:w="5679" w:type="dxa"/>
          </w:tcPr>
          <w:p w14:paraId="52679B99" w14:textId="77777777" w:rsidR="00054487" w:rsidRPr="003673C9" w:rsidRDefault="00054487" w:rsidP="00054487">
            <w:pPr>
              <w:pStyle w:val="a3"/>
              <w:ind w:right="11"/>
              <w:rPr>
                <w:rFonts w:ascii="Arial" w:hAnsi="Arial" w:cs="Arial"/>
                <w:spacing w:val="-4"/>
              </w:rPr>
            </w:pPr>
            <w:r w:rsidRPr="003673C9">
              <w:rPr>
                <w:rFonts w:ascii="Arial" w:hAnsi="Arial" w:cs="Arial"/>
                <w:spacing w:val="-4"/>
              </w:rPr>
              <w:t>邀請金融機構、科技資通訊、金融科技機構等分享發展金融科技具體事績和成果、邀請國際科技大廠分享有技術領新與新趨潮流以及類獨角獸等級之國際案例分享。</w:t>
            </w:r>
          </w:p>
        </w:tc>
      </w:tr>
      <w:tr w:rsidR="00054487" w:rsidRPr="003673C9" w14:paraId="05D9C00F" w14:textId="77777777" w:rsidTr="006630E5">
        <w:tc>
          <w:tcPr>
            <w:tcW w:w="2835" w:type="dxa"/>
            <w:shd w:val="clear" w:color="auto" w:fill="FDE9D9" w:themeFill="accent6" w:themeFillTint="33"/>
          </w:tcPr>
          <w:p w14:paraId="1D0C17CC" w14:textId="77777777" w:rsidR="00054487" w:rsidRPr="008C5AC5" w:rsidRDefault="00054487" w:rsidP="00054487">
            <w:pPr>
              <w:pStyle w:val="a3"/>
              <w:ind w:right="11"/>
              <w:rPr>
                <w:rFonts w:ascii="Arial" w:hAnsi="Arial" w:cs="Arial"/>
                <w:b/>
                <w:color w:val="000000" w:themeColor="text1"/>
                <w:spacing w:val="-4"/>
              </w:rPr>
            </w:pPr>
            <w:r w:rsidRPr="008C5AC5">
              <w:rPr>
                <w:rFonts w:ascii="Arial" w:hAnsi="Arial" w:cs="Arial"/>
                <w:b/>
                <w:color w:val="000000" w:themeColor="text1"/>
                <w:spacing w:val="-4"/>
              </w:rPr>
              <w:t>10/26(</w:t>
            </w:r>
            <w:r w:rsidRPr="008C5AC5">
              <w:rPr>
                <w:rFonts w:ascii="Arial" w:hAnsi="Arial" w:cs="Arial"/>
                <w:b/>
                <w:color w:val="000000" w:themeColor="text1"/>
                <w:spacing w:val="-4"/>
              </w:rPr>
              <w:t>二</w:t>
            </w:r>
            <w:r w:rsidRPr="008C5AC5">
              <w:rPr>
                <w:rFonts w:ascii="Arial" w:hAnsi="Arial" w:cs="Arial"/>
                <w:b/>
                <w:color w:val="000000" w:themeColor="text1"/>
                <w:spacing w:val="-4"/>
              </w:rPr>
              <w:t>)</w:t>
            </w:r>
            <w:r w:rsidRPr="008C5AC5">
              <w:rPr>
                <w:rFonts w:ascii="Arial" w:hAnsi="Arial" w:cs="Arial"/>
                <w:b/>
                <w:color w:val="000000" w:themeColor="text1"/>
                <w:spacing w:val="-4"/>
              </w:rPr>
              <w:t>至</w:t>
            </w:r>
            <w:r w:rsidRPr="008C5AC5">
              <w:rPr>
                <w:rFonts w:ascii="Arial" w:hAnsi="Arial" w:cs="Arial"/>
                <w:b/>
                <w:color w:val="000000" w:themeColor="text1"/>
                <w:spacing w:val="-4"/>
              </w:rPr>
              <w:t>10/27(</w:t>
            </w:r>
            <w:r w:rsidRPr="008C5AC5">
              <w:rPr>
                <w:rFonts w:ascii="Arial" w:hAnsi="Arial" w:cs="Arial"/>
                <w:b/>
                <w:color w:val="000000" w:themeColor="text1"/>
                <w:spacing w:val="-4"/>
              </w:rPr>
              <w:t>三</w:t>
            </w:r>
            <w:r w:rsidRPr="008C5AC5">
              <w:rPr>
                <w:rFonts w:ascii="Arial" w:hAnsi="Arial" w:cs="Arial"/>
                <w:b/>
                <w:color w:val="000000" w:themeColor="text1"/>
                <w:spacing w:val="-4"/>
              </w:rPr>
              <w:t>)</w:t>
            </w:r>
          </w:p>
          <w:p w14:paraId="73F9A3BB" w14:textId="53C6F36C" w:rsidR="00054487" w:rsidRPr="008C5AC5" w:rsidRDefault="00054487" w:rsidP="00054487">
            <w:pPr>
              <w:pStyle w:val="a3"/>
              <w:ind w:right="11"/>
              <w:rPr>
                <w:rFonts w:ascii="Arial" w:hAnsi="Arial" w:cs="Arial"/>
                <w:b/>
                <w:color w:val="000000" w:themeColor="text1"/>
                <w:spacing w:val="-4"/>
              </w:rPr>
            </w:pPr>
            <w:r w:rsidRPr="008C5AC5">
              <w:rPr>
                <w:rFonts w:ascii="Arial" w:hAnsi="Arial" w:cs="Arial"/>
                <w:b/>
                <w:color w:val="000000" w:themeColor="text1"/>
                <w:spacing w:val="-4"/>
              </w:rPr>
              <w:t>金融科技</w:t>
            </w:r>
            <w:r w:rsidR="00924AB6" w:rsidRPr="008C5AC5">
              <w:rPr>
                <w:rFonts w:ascii="Arial" w:hAnsi="Arial" w:cs="Arial" w:hint="eastAsia"/>
                <w:b/>
                <w:color w:val="000000" w:themeColor="text1"/>
                <w:spacing w:val="-4"/>
              </w:rPr>
              <w:t>國內外</w:t>
            </w:r>
            <w:r w:rsidRPr="008C5AC5">
              <w:rPr>
                <w:rFonts w:ascii="Arial" w:hAnsi="Arial" w:cs="Arial"/>
                <w:b/>
                <w:color w:val="000000" w:themeColor="text1"/>
                <w:spacing w:val="-4"/>
              </w:rPr>
              <w:t>新創</w:t>
            </w:r>
            <w:r w:rsidRPr="008C5AC5">
              <w:rPr>
                <w:rFonts w:ascii="Arial" w:hAnsi="Arial" w:cs="Arial"/>
                <w:b/>
                <w:color w:val="000000" w:themeColor="text1"/>
                <w:spacing w:val="-4"/>
              </w:rPr>
              <w:t>Demo</w:t>
            </w:r>
            <w:r w:rsidR="00924AB6" w:rsidRPr="008C5AC5">
              <w:rPr>
                <w:rFonts w:ascii="Arial" w:hAnsi="Arial" w:cs="Arial" w:hint="eastAsia"/>
                <w:b/>
                <w:color w:val="000000" w:themeColor="text1"/>
                <w:spacing w:val="-4"/>
              </w:rPr>
              <w:t>發表媒合會</w:t>
            </w:r>
          </w:p>
        </w:tc>
        <w:tc>
          <w:tcPr>
            <w:tcW w:w="5679" w:type="dxa"/>
          </w:tcPr>
          <w:p w14:paraId="4B0B26BB" w14:textId="2323A313" w:rsidR="00054487" w:rsidRPr="008C5AC5" w:rsidRDefault="00924AB6" w:rsidP="00054487">
            <w:pPr>
              <w:pStyle w:val="a3"/>
              <w:ind w:right="11"/>
              <w:rPr>
                <w:rFonts w:ascii="Arial" w:hAnsi="Arial" w:cs="Arial"/>
                <w:color w:val="000000" w:themeColor="text1"/>
                <w:spacing w:val="-4"/>
              </w:rPr>
            </w:pPr>
            <w:r w:rsidRPr="008C5AC5">
              <w:rPr>
                <w:rFonts w:ascii="Arial" w:hAnsi="Arial" w:cs="Arial" w:hint="eastAsia"/>
                <w:color w:val="000000" w:themeColor="text1"/>
                <w:spacing w:val="-4"/>
              </w:rPr>
              <w:t>金融科技創新園區舉辦國內外新創線上</w:t>
            </w:r>
            <w:r w:rsidRPr="008C5AC5">
              <w:rPr>
                <w:rFonts w:ascii="Arial" w:hAnsi="Arial" w:cs="Arial" w:hint="eastAsia"/>
                <w:color w:val="000000" w:themeColor="text1"/>
                <w:spacing w:val="-4"/>
              </w:rPr>
              <w:t>D</w:t>
            </w:r>
            <w:r w:rsidRPr="008C5AC5">
              <w:rPr>
                <w:rFonts w:ascii="Arial" w:hAnsi="Arial" w:cs="Arial"/>
                <w:color w:val="000000" w:themeColor="text1"/>
                <w:spacing w:val="-4"/>
              </w:rPr>
              <w:t>emo</w:t>
            </w:r>
            <w:r w:rsidRPr="008C5AC5">
              <w:rPr>
                <w:rFonts w:ascii="Arial" w:hAnsi="Arial" w:cs="Arial" w:hint="eastAsia"/>
                <w:color w:val="000000" w:themeColor="text1"/>
                <w:spacing w:val="-4"/>
              </w:rPr>
              <w:t>發表媒合會，邀請</w:t>
            </w:r>
            <w:r w:rsidRPr="008C5AC5">
              <w:rPr>
                <w:rFonts w:ascii="Arial" w:hAnsi="Arial" w:cs="Arial" w:hint="eastAsia"/>
                <w:color w:val="000000" w:themeColor="text1"/>
                <w:spacing w:val="-4"/>
              </w:rPr>
              <w:t>50</w:t>
            </w:r>
            <w:r w:rsidRPr="008C5AC5">
              <w:rPr>
                <w:rFonts w:ascii="Arial" w:hAnsi="Arial" w:cs="Arial" w:hint="eastAsia"/>
                <w:color w:val="000000" w:themeColor="text1"/>
                <w:spacing w:val="-4"/>
              </w:rPr>
              <w:t>家國內外金融科技新創團隊及國際加速器精選新創發表最新亮點趨勢，搭配國內外金融科技趨勢演講、國際創新生態分享、國際加速器特色解析等，並邀請創投、金融機構異業合作及投資部門設置一對一線上媒合專場一同參與。</w:t>
            </w:r>
          </w:p>
        </w:tc>
      </w:tr>
    </w:tbl>
    <w:p w14:paraId="0DA9B70D" w14:textId="61CBCFB5" w:rsidR="00054487" w:rsidRDefault="00054487" w:rsidP="00054487">
      <w:pPr>
        <w:pStyle w:val="a3"/>
        <w:ind w:left="420" w:right="11"/>
        <w:rPr>
          <w:rFonts w:ascii="Arial" w:hAnsi="Arial" w:cs="Arial"/>
          <w:spacing w:val="-4"/>
        </w:rPr>
      </w:pPr>
    </w:p>
    <w:p w14:paraId="62EC410C" w14:textId="77777777" w:rsidR="008C5AC5" w:rsidRPr="003673C9" w:rsidRDefault="008C5AC5" w:rsidP="00054487">
      <w:pPr>
        <w:pStyle w:val="a3"/>
        <w:ind w:left="420" w:right="11"/>
        <w:rPr>
          <w:rFonts w:ascii="Arial" w:hAnsi="Arial" w:cs="Arial"/>
          <w:spacing w:val="-4"/>
        </w:rPr>
      </w:pPr>
    </w:p>
    <w:p w14:paraId="42E018A8" w14:textId="77777777" w:rsidR="00054487" w:rsidRPr="003673C9" w:rsidRDefault="00054487" w:rsidP="00054487">
      <w:pPr>
        <w:pStyle w:val="a3"/>
        <w:spacing w:line="480" w:lineRule="auto"/>
        <w:ind w:left="420" w:right="11"/>
        <w:rPr>
          <w:rFonts w:ascii="Arial" w:hAnsi="Arial" w:cs="Arial"/>
          <w:spacing w:val="-4"/>
        </w:rPr>
      </w:pPr>
      <w:r w:rsidRPr="003673C9">
        <w:rPr>
          <w:rFonts w:ascii="Arial" w:hAnsi="Arial" w:cs="Arial"/>
          <w:spacing w:val="-4"/>
        </w:rPr>
        <w:lastRenderedPageBreak/>
        <w:t>(</w:t>
      </w:r>
      <w:r w:rsidRPr="003673C9">
        <w:rPr>
          <w:rFonts w:ascii="Arial" w:hAnsi="Arial" w:cs="Arial"/>
          <w:spacing w:val="-4"/>
        </w:rPr>
        <w:t>八</w:t>
      </w:r>
      <w:r w:rsidRPr="003673C9">
        <w:rPr>
          <w:rFonts w:ascii="Arial" w:hAnsi="Arial" w:cs="Arial"/>
          <w:spacing w:val="-4"/>
        </w:rPr>
        <w:t xml:space="preserve">) </w:t>
      </w:r>
      <w:r w:rsidRPr="003673C9">
        <w:rPr>
          <w:rFonts w:ascii="Arial" w:hAnsi="Arial" w:cs="Arial"/>
          <w:spacing w:val="-4"/>
        </w:rPr>
        <w:t>創新亮點活動：</w:t>
      </w:r>
      <w:r w:rsidR="003F702E" w:rsidRPr="003673C9">
        <w:rPr>
          <w:rFonts w:ascii="Arial" w:hAnsi="Arial" w:cs="Arial"/>
          <w:spacing w:val="-4"/>
        </w:rPr>
        <w:t>(</w:t>
      </w:r>
      <w:r w:rsidR="003F702E" w:rsidRPr="003673C9">
        <w:rPr>
          <w:rFonts w:ascii="Arial" w:hAnsi="Arial" w:cs="Arial"/>
          <w:spacing w:val="-4"/>
        </w:rPr>
        <w:t>全數以線上進行</w:t>
      </w:r>
      <w:r w:rsidR="003F702E" w:rsidRPr="003673C9">
        <w:rPr>
          <w:rFonts w:ascii="Arial" w:hAnsi="Arial" w:cs="Arial"/>
          <w:spacing w:val="-4"/>
        </w:rPr>
        <w:t>)</w:t>
      </w:r>
    </w:p>
    <w:tbl>
      <w:tblPr>
        <w:tblStyle w:val="ad"/>
        <w:tblW w:w="0" w:type="auto"/>
        <w:tblInd w:w="846" w:type="dxa"/>
        <w:tblLook w:val="04A0" w:firstRow="1" w:lastRow="0" w:firstColumn="1" w:lastColumn="0" w:noHBand="0" w:noVBand="1"/>
      </w:tblPr>
      <w:tblGrid>
        <w:gridCol w:w="2977"/>
        <w:gridCol w:w="5537"/>
      </w:tblGrid>
      <w:tr w:rsidR="008C09BE" w:rsidRPr="003673C9" w14:paraId="7AEB066A" w14:textId="77777777" w:rsidTr="00965377">
        <w:tc>
          <w:tcPr>
            <w:tcW w:w="2977" w:type="dxa"/>
            <w:shd w:val="clear" w:color="auto" w:fill="E5DFEC" w:themeFill="accent4" w:themeFillTint="33"/>
          </w:tcPr>
          <w:p w14:paraId="2A1EC1F2" w14:textId="77777777" w:rsidR="008C09BE" w:rsidRPr="003673C9" w:rsidRDefault="008C09BE" w:rsidP="00A90ABF">
            <w:pPr>
              <w:pStyle w:val="a3"/>
              <w:ind w:right="11"/>
              <w:rPr>
                <w:rFonts w:ascii="Arial" w:hAnsi="Arial" w:cs="Arial"/>
                <w:b/>
                <w:spacing w:val="-4"/>
              </w:rPr>
            </w:pPr>
            <w:r w:rsidRPr="003673C9">
              <w:rPr>
                <w:rFonts w:ascii="Arial" w:hAnsi="Arial" w:cs="Arial"/>
                <w:b/>
                <w:spacing w:val="-4"/>
              </w:rPr>
              <w:t>FinTech Taipei Clubhouse─</w:t>
            </w:r>
          </w:p>
          <w:p w14:paraId="79031D61" w14:textId="77777777" w:rsidR="004C763E" w:rsidRPr="003673C9" w:rsidRDefault="008C09BE" w:rsidP="00E9034A">
            <w:pPr>
              <w:pStyle w:val="a3"/>
              <w:ind w:right="11"/>
              <w:rPr>
                <w:rFonts w:ascii="Arial" w:hAnsi="Arial" w:cs="Arial"/>
                <w:b/>
                <w:spacing w:val="-4"/>
              </w:rPr>
            </w:pPr>
            <w:r w:rsidRPr="003673C9">
              <w:rPr>
                <w:rFonts w:ascii="Arial" w:hAnsi="Arial" w:cs="Arial"/>
                <w:b/>
                <w:spacing w:val="-4"/>
              </w:rPr>
              <w:t>與</w:t>
            </w:r>
            <w:r w:rsidRPr="003673C9">
              <w:rPr>
                <w:rFonts w:ascii="Arial" w:hAnsi="Arial" w:cs="Arial"/>
                <w:b/>
                <w:spacing w:val="-4"/>
              </w:rPr>
              <w:t>VIP</w:t>
            </w:r>
            <w:r w:rsidRPr="003673C9">
              <w:rPr>
                <w:rFonts w:ascii="Arial" w:hAnsi="Arial" w:cs="Arial"/>
                <w:b/>
                <w:spacing w:val="-4"/>
              </w:rPr>
              <w:t>一起開房間</w:t>
            </w:r>
          </w:p>
        </w:tc>
        <w:tc>
          <w:tcPr>
            <w:tcW w:w="5537" w:type="dxa"/>
          </w:tcPr>
          <w:p w14:paraId="078B027C" w14:textId="77777777" w:rsidR="008C09BE" w:rsidRPr="003673C9" w:rsidRDefault="008C09BE" w:rsidP="00E73A58">
            <w:pPr>
              <w:pStyle w:val="a3"/>
              <w:ind w:right="11"/>
              <w:jc w:val="both"/>
              <w:rPr>
                <w:rFonts w:ascii="Arial" w:hAnsi="Arial" w:cs="Arial"/>
                <w:spacing w:val="-4"/>
              </w:rPr>
            </w:pPr>
            <w:r w:rsidRPr="003673C9">
              <w:rPr>
                <w:rFonts w:ascii="Arial" w:hAnsi="Arial" w:cs="Arial"/>
                <w:spacing w:val="-4"/>
              </w:rPr>
              <w:t>特邀金管會黃主任委員天牧，於</w:t>
            </w:r>
            <w:r w:rsidRPr="003673C9">
              <w:rPr>
                <w:rFonts w:ascii="Arial" w:hAnsi="Arial" w:cs="Arial"/>
                <w:spacing w:val="-4"/>
              </w:rPr>
              <w:t>10/25(</w:t>
            </w:r>
            <w:r w:rsidRPr="003673C9">
              <w:rPr>
                <w:rFonts w:ascii="Arial" w:hAnsi="Arial" w:cs="Arial"/>
                <w:spacing w:val="-4"/>
              </w:rPr>
              <w:t>一</w:t>
            </w:r>
            <w:r w:rsidRPr="003673C9">
              <w:rPr>
                <w:rFonts w:ascii="Arial" w:hAnsi="Arial" w:cs="Arial"/>
                <w:spacing w:val="-4"/>
              </w:rPr>
              <w:t>)</w:t>
            </w:r>
            <w:r w:rsidRPr="003673C9">
              <w:rPr>
                <w:rFonts w:ascii="Arial" w:hAnsi="Arial" w:cs="Arial"/>
                <w:spacing w:val="-4"/>
              </w:rPr>
              <w:t>下午一同透過</w:t>
            </w:r>
            <w:r w:rsidRPr="003673C9">
              <w:rPr>
                <w:rFonts w:ascii="Arial" w:hAnsi="Arial" w:cs="Arial"/>
                <w:spacing w:val="-4"/>
              </w:rPr>
              <w:t>Clubhouse</w:t>
            </w:r>
            <w:r w:rsidRPr="003673C9">
              <w:rPr>
                <w:rFonts w:ascii="Arial" w:hAnsi="Arial" w:cs="Arial"/>
                <w:spacing w:val="-4"/>
              </w:rPr>
              <w:t>交流台灣金融科技發展與政策推行規劃，以及未來期望與目標實現願景藍圖。</w:t>
            </w:r>
          </w:p>
        </w:tc>
      </w:tr>
      <w:tr w:rsidR="008C09BE" w:rsidRPr="003673C9" w14:paraId="612DDB10" w14:textId="77777777" w:rsidTr="00965377">
        <w:tc>
          <w:tcPr>
            <w:tcW w:w="2977" w:type="dxa"/>
            <w:shd w:val="clear" w:color="auto" w:fill="E5DFEC" w:themeFill="accent4" w:themeFillTint="33"/>
          </w:tcPr>
          <w:p w14:paraId="256219A1" w14:textId="77777777" w:rsidR="008C09BE" w:rsidRPr="003673C9" w:rsidRDefault="008C09BE" w:rsidP="00A90ABF">
            <w:pPr>
              <w:pStyle w:val="a3"/>
              <w:ind w:right="11"/>
              <w:rPr>
                <w:rFonts w:ascii="Arial" w:hAnsi="Arial" w:cs="Arial"/>
                <w:b/>
                <w:spacing w:val="-4"/>
              </w:rPr>
            </w:pPr>
            <w:r w:rsidRPr="003673C9">
              <w:rPr>
                <w:rFonts w:ascii="Arial" w:hAnsi="Arial" w:cs="Arial"/>
                <w:b/>
                <w:spacing w:val="-4"/>
              </w:rPr>
              <w:t>FinTech Taipei Podcast─</w:t>
            </w:r>
          </w:p>
          <w:p w14:paraId="3F7DF88D" w14:textId="77777777" w:rsidR="008C09BE" w:rsidRPr="003673C9" w:rsidRDefault="008C09BE" w:rsidP="00E9034A">
            <w:pPr>
              <w:pStyle w:val="a3"/>
              <w:ind w:right="11"/>
              <w:rPr>
                <w:rFonts w:ascii="Arial" w:hAnsi="Arial" w:cs="Arial"/>
                <w:b/>
                <w:spacing w:val="-4"/>
              </w:rPr>
            </w:pPr>
            <w:r w:rsidRPr="003673C9">
              <w:rPr>
                <w:rFonts w:ascii="Arial" w:hAnsi="Arial" w:cs="Arial"/>
                <w:b/>
                <w:spacing w:val="-4"/>
              </w:rPr>
              <w:t>金融科技之聲</w:t>
            </w:r>
          </w:p>
        </w:tc>
        <w:tc>
          <w:tcPr>
            <w:tcW w:w="5537" w:type="dxa"/>
          </w:tcPr>
          <w:p w14:paraId="5EB50280" w14:textId="77777777" w:rsidR="008C09BE" w:rsidRPr="003673C9" w:rsidRDefault="008C09BE" w:rsidP="00E73A58">
            <w:pPr>
              <w:pStyle w:val="a3"/>
              <w:ind w:right="11"/>
              <w:jc w:val="both"/>
              <w:rPr>
                <w:rFonts w:ascii="Arial" w:hAnsi="Arial" w:cs="Arial"/>
                <w:spacing w:val="-4"/>
              </w:rPr>
            </w:pPr>
            <w:r w:rsidRPr="003673C9">
              <w:rPr>
                <w:rFonts w:ascii="Arial" w:hAnsi="Arial" w:cs="Arial"/>
                <w:spacing w:val="-4"/>
              </w:rPr>
              <w:t>經過疫情洗禮，金融科技的生態環境與技術發展產生了什麼變化？讓</w:t>
            </w:r>
            <w:r w:rsidRPr="003673C9">
              <w:rPr>
                <w:rFonts w:ascii="Arial" w:hAnsi="Arial" w:cs="Arial"/>
                <w:spacing w:val="-4"/>
              </w:rPr>
              <w:t xml:space="preserve"> FinTech Taipei </w:t>
            </w:r>
            <w:r w:rsidRPr="003673C9">
              <w:rPr>
                <w:rFonts w:ascii="Arial" w:hAnsi="Arial" w:cs="Arial"/>
                <w:spacing w:val="-4"/>
              </w:rPr>
              <w:t>透過</w:t>
            </w:r>
            <w:r w:rsidRPr="003673C9">
              <w:rPr>
                <w:rFonts w:ascii="Arial" w:hAnsi="Arial" w:cs="Arial"/>
                <w:spacing w:val="-4"/>
              </w:rPr>
              <w:t xml:space="preserve"> Podcast </w:t>
            </w:r>
            <w:r w:rsidRPr="003673C9">
              <w:rPr>
                <w:rFonts w:ascii="Arial" w:hAnsi="Arial" w:cs="Arial"/>
                <w:spacing w:val="-4"/>
              </w:rPr>
              <w:t>系列節目</w:t>
            </w:r>
            <w:r w:rsidRPr="003673C9">
              <w:rPr>
                <w:rFonts w:ascii="Arial" w:hAnsi="Arial" w:cs="Arial"/>
                <w:spacing w:val="-4"/>
              </w:rPr>
              <w:t>(</w:t>
            </w:r>
            <w:r w:rsidRPr="003673C9">
              <w:rPr>
                <w:rFonts w:ascii="Arial" w:hAnsi="Arial" w:cs="Arial"/>
                <w:spacing w:val="-4"/>
              </w:rPr>
              <w:t>首集</w:t>
            </w:r>
            <w:r w:rsidRPr="003673C9">
              <w:rPr>
                <w:rFonts w:ascii="Arial" w:hAnsi="Arial" w:cs="Arial"/>
                <w:spacing w:val="-4"/>
              </w:rPr>
              <w:t>10/6(</w:t>
            </w:r>
            <w:r w:rsidRPr="003673C9">
              <w:rPr>
                <w:rFonts w:ascii="Arial" w:hAnsi="Arial" w:cs="Arial"/>
                <w:spacing w:val="-4"/>
              </w:rPr>
              <w:t>三</w:t>
            </w:r>
            <w:r w:rsidRPr="003673C9">
              <w:rPr>
                <w:rFonts w:ascii="Arial" w:hAnsi="Arial" w:cs="Arial"/>
                <w:spacing w:val="-4"/>
              </w:rPr>
              <w:t>)</w:t>
            </w:r>
            <w:r w:rsidRPr="003673C9">
              <w:rPr>
                <w:rFonts w:ascii="Arial" w:hAnsi="Arial" w:cs="Arial"/>
                <w:spacing w:val="-4"/>
              </w:rPr>
              <w:t>上線</w:t>
            </w:r>
            <w:r w:rsidRPr="003673C9">
              <w:rPr>
                <w:rFonts w:ascii="Arial" w:hAnsi="Arial" w:cs="Arial"/>
                <w:spacing w:val="-4"/>
              </w:rPr>
              <w:t>)</w:t>
            </w:r>
            <w:r w:rsidRPr="003673C9">
              <w:rPr>
                <w:rFonts w:ascii="Arial" w:hAnsi="Arial" w:cs="Arial"/>
                <w:spacing w:val="-4"/>
              </w:rPr>
              <w:t>，速報國內外金融科技發展趨勢與議題。</w:t>
            </w:r>
          </w:p>
        </w:tc>
      </w:tr>
      <w:tr w:rsidR="008C09BE" w:rsidRPr="003673C9" w14:paraId="0996987F" w14:textId="77777777" w:rsidTr="00965377">
        <w:tc>
          <w:tcPr>
            <w:tcW w:w="2977" w:type="dxa"/>
            <w:shd w:val="clear" w:color="auto" w:fill="E5DFEC" w:themeFill="accent4" w:themeFillTint="33"/>
          </w:tcPr>
          <w:p w14:paraId="3739EA9A" w14:textId="77777777" w:rsidR="008C09BE" w:rsidRPr="003673C9" w:rsidRDefault="008C09BE" w:rsidP="00A90ABF">
            <w:pPr>
              <w:pStyle w:val="a3"/>
              <w:ind w:right="11"/>
              <w:rPr>
                <w:rFonts w:ascii="Arial" w:hAnsi="Arial" w:cs="Arial"/>
                <w:b/>
                <w:spacing w:val="-4"/>
              </w:rPr>
            </w:pPr>
            <w:r w:rsidRPr="003673C9">
              <w:rPr>
                <w:rFonts w:ascii="Arial" w:hAnsi="Arial" w:cs="Arial"/>
                <w:b/>
                <w:spacing w:val="-4"/>
              </w:rPr>
              <w:t xml:space="preserve">FinTech </w:t>
            </w:r>
          </w:p>
          <w:p w14:paraId="43E9DE1A" w14:textId="77777777" w:rsidR="008C09BE" w:rsidRPr="003673C9" w:rsidRDefault="008C09BE" w:rsidP="00A90ABF">
            <w:pPr>
              <w:pStyle w:val="a3"/>
              <w:ind w:right="11"/>
              <w:rPr>
                <w:rFonts w:ascii="Arial" w:hAnsi="Arial" w:cs="Arial"/>
                <w:b/>
                <w:spacing w:val="-4"/>
              </w:rPr>
            </w:pPr>
            <w:r w:rsidRPr="003673C9">
              <w:rPr>
                <w:rFonts w:ascii="Arial" w:hAnsi="Arial" w:cs="Arial"/>
                <w:b/>
                <w:spacing w:val="-4"/>
              </w:rPr>
              <w:t>虛擬徵才博覽會</w:t>
            </w:r>
          </w:p>
        </w:tc>
        <w:tc>
          <w:tcPr>
            <w:tcW w:w="5537" w:type="dxa"/>
          </w:tcPr>
          <w:p w14:paraId="7DFA6235" w14:textId="77777777" w:rsidR="008C09BE" w:rsidRPr="003673C9" w:rsidRDefault="008C09BE" w:rsidP="00E73A58">
            <w:pPr>
              <w:pStyle w:val="a3"/>
              <w:ind w:right="11"/>
              <w:jc w:val="both"/>
              <w:rPr>
                <w:rFonts w:ascii="Arial" w:hAnsi="Arial" w:cs="Arial"/>
                <w:spacing w:val="-4"/>
              </w:rPr>
            </w:pPr>
            <w:r w:rsidRPr="003673C9">
              <w:rPr>
                <w:rFonts w:ascii="Arial" w:hAnsi="Arial" w:cs="Arial"/>
                <w:spacing w:val="-4"/>
              </w:rPr>
              <w:t>透過</w:t>
            </w:r>
            <w:r w:rsidRPr="003673C9">
              <w:rPr>
                <w:rFonts w:ascii="Arial" w:hAnsi="Arial" w:cs="Arial"/>
                <w:spacing w:val="-4"/>
              </w:rPr>
              <w:t>TABF</w:t>
            </w:r>
            <w:r w:rsidRPr="003673C9">
              <w:rPr>
                <w:rFonts w:ascii="Arial" w:hAnsi="Arial" w:cs="Arial"/>
                <w:spacing w:val="-4"/>
              </w:rPr>
              <w:t>金才網職缺登錄與金融科技線上徵才專區，以及搭配具視訊和遊戲風格新軟體「</w:t>
            </w:r>
            <w:r w:rsidRPr="003673C9">
              <w:rPr>
                <w:rFonts w:ascii="Arial" w:hAnsi="Arial" w:cs="Arial"/>
                <w:spacing w:val="-4"/>
              </w:rPr>
              <w:t>Gather Town</w:t>
            </w:r>
            <w:r w:rsidRPr="003673C9">
              <w:rPr>
                <w:rFonts w:ascii="Arial" w:hAnsi="Arial" w:cs="Arial"/>
                <w:spacing w:val="-4"/>
              </w:rPr>
              <w:t>」打造</w:t>
            </w:r>
            <w:r w:rsidRPr="003673C9">
              <w:rPr>
                <w:rFonts w:ascii="Arial" w:hAnsi="Arial" w:cs="Arial"/>
                <w:spacing w:val="-4"/>
              </w:rPr>
              <w:t>10/26(</w:t>
            </w:r>
            <w:r w:rsidRPr="003673C9">
              <w:rPr>
                <w:rFonts w:ascii="Arial" w:hAnsi="Arial" w:cs="Arial"/>
                <w:spacing w:val="-4"/>
              </w:rPr>
              <w:t>二</w:t>
            </w:r>
            <w:r w:rsidRPr="003673C9">
              <w:rPr>
                <w:rFonts w:ascii="Arial" w:hAnsi="Arial" w:cs="Arial"/>
                <w:spacing w:val="-4"/>
              </w:rPr>
              <w:t>)</w:t>
            </w:r>
            <w:r w:rsidRPr="003673C9">
              <w:rPr>
                <w:rFonts w:ascii="Arial" w:hAnsi="Arial" w:cs="Arial"/>
                <w:spacing w:val="-4"/>
              </w:rPr>
              <w:t>下午虛擬徵才博覽會，促進金融科技徵才者和求職者線上媒合</w:t>
            </w:r>
            <w:r w:rsidR="004C7178" w:rsidRPr="003673C9">
              <w:rPr>
                <w:rFonts w:ascii="Arial" w:hAnsi="Arial" w:cs="Arial"/>
                <w:spacing w:val="-4"/>
              </w:rPr>
              <w:t>交流</w:t>
            </w:r>
            <w:r w:rsidRPr="003673C9">
              <w:rPr>
                <w:rFonts w:ascii="Arial" w:hAnsi="Arial" w:cs="Arial"/>
                <w:spacing w:val="-4"/>
              </w:rPr>
              <w:t>。</w:t>
            </w:r>
          </w:p>
        </w:tc>
      </w:tr>
      <w:tr w:rsidR="008C09BE" w:rsidRPr="003673C9" w14:paraId="3CA54A0F" w14:textId="77777777" w:rsidTr="00965377">
        <w:tc>
          <w:tcPr>
            <w:tcW w:w="2977" w:type="dxa"/>
            <w:shd w:val="clear" w:color="auto" w:fill="E5DFEC" w:themeFill="accent4" w:themeFillTint="33"/>
          </w:tcPr>
          <w:p w14:paraId="716502BF" w14:textId="77777777" w:rsidR="008C09BE" w:rsidRPr="003673C9" w:rsidRDefault="008C09BE" w:rsidP="00A90ABF">
            <w:pPr>
              <w:pStyle w:val="a3"/>
              <w:ind w:right="11"/>
              <w:rPr>
                <w:rFonts w:ascii="Arial" w:hAnsi="Arial" w:cs="Arial"/>
                <w:b/>
                <w:spacing w:val="-4"/>
              </w:rPr>
            </w:pPr>
            <w:r w:rsidRPr="003673C9">
              <w:rPr>
                <w:rFonts w:ascii="Arial" w:hAnsi="Arial" w:cs="Arial"/>
                <w:b/>
                <w:spacing w:val="-4"/>
              </w:rPr>
              <w:t>金融科技</w:t>
            </w:r>
            <w:r w:rsidRPr="003673C9">
              <w:rPr>
                <w:rFonts w:ascii="Arial" w:hAnsi="Arial" w:cs="Arial"/>
                <w:b/>
                <w:spacing w:val="-4"/>
              </w:rPr>
              <w:t>x</w:t>
            </w:r>
            <w:r w:rsidRPr="003673C9">
              <w:rPr>
                <w:rFonts w:ascii="Arial" w:hAnsi="Arial" w:cs="Arial"/>
                <w:b/>
                <w:spacing w:val="-4"/>
              </w:rPr>
              <w:t>防疫生活</w:t>
            </w:r>
            <w:r w:rsidRPr="003673C9">
              <w:rPr>
                <w:rFonts w:ascii="Arial" w:hAnsi="Arial" w:cs="Arial"/>
                <w:b/>
                <w:spacing w:val="-4"/>
              </w:rPr>
              <w:t>─FinTech Can Help</w:t>
            </w:r>
          </w:p>
        </w:tc>
        <w:tc>
          <w:tcPr>
            <w:tcW w:w="5537" w:type="dxa"/>
          </w:tcPr>
          <w:p w14:paraId="4B274595" w14:textId="77777777" w:rsidR="008C09BE" w:rsidRPr="003673C9" w:rsidRDefault="008C09BE" w:rsidP="00E73A58">
            <w:pPr>
              <w:pStyle w:val="a3"/>
              <w:ind w:right="11"/>
              <w:jc w:val="both"/>
              <w:rPr>
                <w:rFonts w:ascii="Arial" w:hAnsi="Arial" w:cs="Arial"/>
                <w:spacing w:val="-4"/>
              </w:rPr>
            </w:pPr>
            <w:r w:rsidRPr="003673C9">
              <w:rPr>
                <w:rFonts w:ascii="Arial" w:hAnsi="Arial" w:cs="Arial"/>
                <w:spacing w:val="-4"/>
              </w:rPr>
              <w:t>募集各界金融科技與防疫生活應用服務短片</w:t>
            </w:r>
            <w:r w:rsidRPr="003673C9">
              <w:rPr>
                <w:rFonts w:ascii="Arial" w:hAnsi="Arial" w:cs="Arial"/>
                <w:spacing w:val="-4"/>
              </w:rPr>
              <w:t>(</w:t>
            </w:r>
            <w:r w:rsidRPr="003673C9">
              <w:rPr>
                <w:rFonts w:ascii="Arial" w:hAnsi="Arial" w:cs="Arial"/>
                <w:spacing w:val="-4"/>
              </w:rPr>
              <w:t>即日起開放影片投稿</w:t>
            </w:r>
            <w:r w:rsidRPr="003673C9">
              <w:rPr>
                <w:rFonts w:ascii="Arial" w:hAnsi="Arial" w:cs="Arial"/>
                <w:spacing w:val="-4"/>
              </w:rPr>
              <w:t>)</w:t>
            </w:r>
            <w:r w:rsidRPr="003673C9">
              <w:rPr>
                <w:rFonts w:ascii="Arial" w:hAnsi="Arial" w:cs="Arial"/>
                <w:spacing w:val="-4"/>
              </w:rPr>
              <w:t>；並將防疫融入</w:t>
            </w:r>
            <w:r w:rsidRPr="003673C9">
              <w:rPr>
                <w:rFonts w:ascii="Arial" w:hAnsi="Arial" w:cs="Arial"/>
                <w:spacing w:val="-4"/>
              </w:rPr>
              <w:t>Line@</w:t>
            </w:r>
            <w:r w:rsidRPr="003673C9">
              <w:rPr>
                <w:rFonts w:ascii="Arial" w:hAnsi="Arial" w:cs="Arial"/>
                <w:spacing w:val="-4"/>
              </w:rPr>
              <w:t>情境遊戲，扮演銀行家解決疫情困境，看看金融科技如何達成</w:t>
            </w:r>
            <w:r w:rsidRPr="003673C9">
              <w:rPr>
                <w:rFonts w:ascii="Arial" w:hAnsi="Arial" w:cs="Arial"/>
                <w:spacing w:val="-4"/>
              </w:rPr>
              <w:t xml:space="preserve"> FinTech can help</w:t>
            </w:r>
            <w:r w:rsidRPr="003673C9">
              <w:rPr>
                <w:rFonts w:ascii="Arial" w:hAnsi="Arial" w:cs="Arial"/>
                <w:spacing w:val="-4"/>
              </w:rPr>
              <w:t>！</w:t>
            </w:r>
          </w:p>
        </w:tc>
      </w:tr>
      <w:tr w:rsidR="008C09BE" w:rsidRPr="003673C9" w14:paraId="0F8F01C8" w14:textId="77777777" w:rsidTr="00965377">
        <w:tc>
          <w:tcPr>
            <w:tcW w:w="2977" w:type="dxa"/>
            <w:shd w:val="clear" w:color="auto" w:fill="E5DFEC" w:themeFill="accent4" w:themeFillTint="33"/>
          </w:tcPr>
          <w:p w14:paraId="2C16EEA0" w14:textId="77777777" w:rsidR="008C09BE" w:rsidRPr="003673C9" w:rsidRDefault="008C09BE" w:rsidP="008C09BE">
            <w:pPr>
              <w:pStyle w:val="a3"/>
              <w:ind w:right="11"/>
              <w:rPr>
                <w:rFonts w:ascii="Arial" w:hAnsi="Arial" w:cs="Arial"/>
                <w:b/>
                <w:spacing w:val="-4"/>
              </w:rPr>
            </w:pPr>
            <w:r w:rsidRPr="003673C9">
              <w:rPr>
                <w:rFonts w:ascii="Arial" w:hAnsi="Arial" w:cs="Arial"/>
                <w:b/>
                <w:spacing w:val="-4"/>
              </w:rPr>
              <w:t>FinTech Taipei</w:t>
            </w:r>
          </w:p>
          <w:p w14:paraId="06CD4D6A" w14:textId="77777777" w:rsidR="008C09BE" w:rsidRPr="003673C9" w:rsidRDefault="008C09BE" w:rsidP="008C09BE">
            <w:pPr>
              <w:pStyle w:val="a3"/>
              <w:ind w:right="11"/>
              <w:rPr>
                <w:rFonts w:ascii="Arial" w:hAnsi="Arial" w:cs="Arial"/>
                <w:b/>
                <w:spacing w:val="-4"/>
              </w:rPr>
            </w:pPr>
            <w:r w:rsidRPr="003673C9">
              <w:rPr>
                <w:rFonts w:ascii="Arial" w:hAnsi="Arial" w:cs="Arial"/>
                <w:b/>
                <w:spacing w:val="-4"/>
              </w:rPr>
              <w:t>金融科技大會考</w:t>
            </w:r>
          </w:p>
        </w:tc>
        <w:tc>
          <w:tcPr>
            <w:tcW w:w="5537" w:type="dxa"/>
          </w:tcPr>
          <w:p w14:paraId="0D1F9475" w14:textId="77777777" w:rsidR="008C09BE" w:rsidRPr="003673C9" w:rsidRDefault="008C09BE" w:rsidP="00E73A58">
            <w:pPr>
              <w:pStyle w:val="a3"/>
              <w:ind w:right="11"/>
              <w:jc w:val="both"/>
              <w:rPr>
                <w:rFonts w:ascii="Arial" w:hAnsi="Arial" w:cs="Arial"/>
                <w:spacing w:val="-4"/>
              </w:rPr>
            </w:pPr>
            <w:r w:rsidRPr="003673C9">
              <w:rPr>
                <w:rFonts w:ascii="Arial" w:hAnsi="Arial" w:cs="Arial"/>
                <w:spacing w:val="-4"/>
              </w:rPr>
              <w:t>為讓民眾更加認識疫後時代金融科技未來樣貌，舉辦</w:t>
            </w:r>
            <w:r w:rsidRPr="003673C9">
              <w:rPr>
                <w:rFonts w:ascii="Arial" w:hAnsi="Arial" w:cs="Arial"/>
                <w:spacing w:val="-4"/>
              </w:rPr>
              <w:t>Line@</w:t>
            </w:r>
            <w:r w:rsidRPr="003673C9">
              <w:rPr>
                <w:rFonts w:ascii="Arial" w:hAnsi="Arial" w:cs="Arial"/>
                <w:spacing w:val="-4"/>
              </w:rPr>
              <w:t>線上闖關，藉金融科技新知</w:t>
            </w:r>
            <w:r w:rsidRPr="003673C9">
              <w:rPr>
                <w:rFonts w:ascii="Arial" w:hAnsi="Arial" w:cs="Arial"/>
                <w:spacing w:val="-4"/>
              </w:rPr>
              <w:t>QA</w:t>
            </w:r>
            <w:r w:rsidRPr="003673C9">
              <w:rPr>
                <w:rFonts w:ascii="Arial" w:hAnsi="Arial" w:cs="Arial"/>
                <w:spacing w:val="-4"/>
              </w:rPr>
              <w:t>，瞭解金融科技最新政策發展趨勢。</w:t>
            </w:r>
          </w:p>
        </w:tc>
      </w:tr>
      <w:tr w:rsidR="008C09BE" w:rsidRPr="003673C9" w14:paraId="6AFCD871" w14:textId="77777777" w:rsidTr="00965377">
        <w:tc>
          <w:tcPr>
            <w:tcW w:w="2977" w:type="dxa"/>
            <w:shd w:val="clear" w:color="auto" w:fill="E5DFEC" w:themeFill="accent4" w:themeFillTint="33"/>
          </w:tcPr>
          <w:p w14:paraId="7C440EC0" w14:textId="77777777" w:rsidR="004C763E" w:rsidRPr="003673C9" w:rsidRDefault="008C09BE" w:rsidP="00E9034A">
            <w:pPr>
              <w:pStyle w:val="a3"/>
              <w:ind w:right="11"/>
              <w:rPr>
                <w:rFonts w:ascii="Arial" w:hAnsi="Arial" w:cs="Arial"/>
                <w:b/>
                <w:spacing w:val="-4"/>
              </w:rPr>
            </w:pPr>
            <w:r w:rsidRPr="003673C9">
              <w:rPr>
                <w:rFonts w:ascii="Arial" w:hAnsi="Arial" w:cs="Arial"/>
                <w:b/>
                <w:spacing w:val="-4"/>
              </w:rPr>
              <w:t>校園金融科技創意發表</w:t>
            </w:r>
          </w:p>
        </w:tc>
        <w:tc>
          <w:tcPr>
            <w:tcW w:w="5537" w:type="dxa"/>
          </w:tcPr>
          <w:p w14:paraId="59F6C553" w14:textId="77777777" w:rsidR="008C09BE" w:rsidRPr="003673C9" w:rsidRDefault="008C09BE" w:rsidP="00E73A58">
            <w:pPr>
              <w:pStyle w:val="a3"/>
              <w:ind w:right="11"/>
              <w:jc w:val="both"/>
              <w:rPr>
                <w:rFonts w:ascii="Arial" w:hAnsi="Arial" w:cs="Arial"/>
                <w:spacing w:val="-4"/>
              </w:rPr>
            </w:pPr>
            <w:r w:rsidRPr="003673C9">
              <w:rPr>
                <w:rFonts w:ascii="Arial" w:hAnsi="Arial" w:cs="Arial"/>
                <w:spacing w:val="-4"/>
              </w:rPr>
              <w:t>邀請校園團隊於</w:t>
            </w:r>
            <w:r w:rsidRPr="003673C9">
              <w:rPr>
                <w:rFonts w:ascii="Arial" w:hAnsi="Arial" w:cs="Arial"/>
                <w:spacing w:val="-4"/>
              </w:rPr>
              <w:t>10/27(</w:t>
            </w:r>
            <w:r w:rsidRPr="003673C9">
              <w:rPr>
                <w:rFonts w:ascii="Arial" w:hAnsi="Arial" w:cs="Arial"/>
                <w:spacing w:val="-4"/>
              </w:rPr>
              <w:t>三</w:t>
            </w:r>
            <w:r w:rsidRPr="003673C9">
              <w:rPr>
                <w:rFonts w:ascii="Arial" w:hAnsi="Arial" w:cs="Arial"/>
                <w:spacing w:val="-4"/>
              </w:rPr>
              <w:t>)</w:t>
            </w:r>
            <w:r w:rsidRPr="003673C9">
              <w:rPr>
                <w:rFonts w:ascii="Arial" w:hAnsi="Arial" w:cs="Arial"/>
                <w:spacing w:val="-4"/>
              </w:rPr>
              <w:t>上午發表金融科技創新服務構想，進而提供選才及創意發想，從中探尋金融服務的新點子，發掘金融科技新秀。</w:t>
            </w:r>
          </w:p>
        </w:tc>
      </w:tr>
    </w:tbl>
    <w:p w14:paraId="01085859" w14:textId="77777777" w:rsidR="0099402A" w:rsidRPr="003673C9" w:rsidRDefault="0099402A" w:rsidP="00054487">
      <w:pPr>
        <w:pStyle w:val="a3"/>
        <w:spacing w:line="480" w:lineRule="auto"/>
        <w:ind w:left="420" w:right="11"/>
        <w:rPr>
          <w:rFonts w:ascii="Arial" w:hAnsi="Arial" w:cs="Arial"/>
          <w:spacing w:val="-4"/>
        </w:rPr>
      </w:pPr>
    </w:p>
    <w:p w14:paraId="3831F406" w14:textId="77777777" w:rsidR="0099402A" w:rsidRPr="003673C9" w:rsidRDefault="0099402A">
      <w:pPr>
        <w:rPr>
          <w:rFonts w:ascii="Arial" w:hAnsi="Arial" w:cs="Arial"/>
          <w:spacing w:val="-4"/>
          <w:sz w:val="26"/>
          <w:szCs w:val="26"/>
        </w:rPr>
      </w:pPr>
      <w:r w:rsidRPr="003673C9">
        <w:rPr>
          <w:rFonts w:ascii="Arial" w:hAnsi="Arial" w:cs="Arial"/>
          <w:spacing w:val="-4"/>
        </w:rPr>
        <w:br w:type="page"/>
      </w:r>
    </w:p>
    <w:p w14:paraId="6F6B4BAA" w14:textId="77777777" w:rsidR="003F702E" w:rsidRPr="003673C9" w:rsidRDefault="003F702E">
      <w:pPr>
        <w:pStyle w:val="a3"/>
        <w:spacing w:line="451" w:lineRule="auto"/>
        <w:ind w:left="422" w:right="1053"/>
        <w:rPr>
          <w:rFonts w:ascii="Arial" w:hAnsi="Arial" w:cs="Arial"/>
        </w:rPr>
      </w:pPr>
    </w:p>
    <w:p w14:paraId="0242BAFD" w14:textId="77777777" w:rsidR="00FA374C" w:rsidRPr="003673C9" w:rsidRDefault="00D860ED">
      <w:pPr>
        <w:pStyle w:val="a3"/>
        <w:spacing w:line="451" w:lineRule="auto"/>
        <w:ind w:left="422" w:right="1053"/>
        <w:rPr>
          <w:rFonts w:ascii="Arial" w:hAnsi="Arial" w:cs="Arial"/>
        </w:rPr>
      </w:pPr>
      <w:r w:rsidRPr="003673C9">
        <w:rPr>
          <w:rFonts w:ascii="Arial" w:hAnsi="Arial" w:cs="Arial"/>
        </w:rPr>
        <w:t>(</w:t>
      </w:r>
      <w:r w:rsidR="003F702E" w:rsidRPr="003673C9">
        <w:rPr>
          <w:rFonts w:ascii="Arial" w:hAnsi="Arial" w:cs="Arial"/>
        </w:rPr>
        <w:t>九</w:t>
      </w:r>
      <w:r w:rsidRPr="003673C9">
        <w:rPr>
          <w:rFonts w:ascii="Arial" w:hAnsi="Arial" w:cs="Arial"/>
          <w:spacing w:val="-4"/>
        </w:rPr>
        <w:t xml:space="preserve">) </w:t>
      </w:r>
      <w:r w:rsidR="006410FC" w:rsidRPr="003673C9">
        <w:rPr>
          <w:rFonts w:ascii="Arial" w:hAnsi="Arial" w:cs="Arial"/>
          <w:spacing w:val="-4"/>
        </w:rPr>
        <w:t>參加</w:t>
      </w:r>
      <w:r w:rsidRPr="003673C9">
        <w:rPr>
          <w:rFonts w:ascii="Arial" w:hAnsi="Arial" w:cs="Arial"/>
          <w:spacing w:val="-4"/>
        </w:rPr>
        <w:t>對象：</w:t>
      </w:r>
    </w:p>
    <w:p w14:paraId="550C23B2" w14:textId="77777777" w:rsidR="00FA374C" w:rsidRPr="003673C9" w:rsidRDefault="00391963">
      <w:pPr>
        <w:pStyle w:val="a5"/>
        <w:numPr>
          <w:ilvl w:val="0"/>
          <w:numId w:val="8"/>
        </w:numPr>
        <w:tabs>
          <w:tab w:val="left" w:pos="1098"/>
          <w:tab w:val="left" w:pos="1099"/>
        </w:tabs>
        <w:spacing w:before="3" w:line="362" w:lineRule="auto"/>
        <w:ind w:right="159" w:hanging="480"/>
        <w:rPr>
          <w:rFonts w:ascii="Arial" w:hAnsi="Arial" w:cs="Arial"/>
          <w:sz w:val="26"/>
        </w:rPr>
      </w:pPr>
      <w:r w:rsidRPr="003673C9">
        <w:rPr>
          <w:rFonts w:ascii="Arial" w:hAnsi="Arial" w:cs="Arial"/>
          <w:sz w:val="26"/>
        </w:rPr>
        <w:t>相關</w:t>
      </w:r>
      <w:r w:rsidR="00D860ED" w:rsidRPr="003673C9">
        <w:rPr>
          <w:rFonts w:ascii="Arial" w:hAnsi="Arial" w:cs="Arial"/>
          <w:sz w:val="26"/>
        </w:rPr>
        <w:t>政府單位</w:t>
      </w:r>
      <w:r w:rsidR="00D860ED" w:rsidRPr="003673C9">
        <w:rPr>
          <w:rFonts w:ascii="Arial" w:hAnsi="Arial" w:cs="Arial"/>
          <w:sz w:val="26"/>
        </w:rPr>
        <w:t>(</w:t>
      </w:r>
      <w:r w:rsidR="00D860ED" w:rsidRPr="003673C9">
        <w:rPr>
          <w:rFonts w:ascii="Arial" w:hAnsi="Arial" w:cs="Arial"/>
          <w:sz w:val="26"/>
        </w:rPr>
        <w:t>含國家發展委員會、中央銀行、財政部及經濟部</w:t>
      </w:r>
      <w:r w:rsidR="00D860ED" w:rsidRPr="003673C9">
        <w:rPr>
          <w:rFonts w:ascii="Arial" w:hAnsi="Arial" w:cs="Arial"/>
          <w:sz w:val="26"/>
        </w:rPr>
        <w:t>)</w:t>
      </w:r>
      <w:r w:rsidR="00D860ED" w:rsidRPr="003673C9">
        <w:rPr>
          <w:rFonts w:ascii="Arial" w:hAnsi="Arial" w:cs="Arial"/>
          <w:sz w:val="26"/>
        </w:rPr>
        <w:t>、主管機關</w:t>
      </w:r>
      <w:r w:rsidR="00D860ED" w:rsidRPr="003673C9">
        <w:rPr>
          <w:rFonts w:ascii="Arial" w:hAnsi="Arial" w:cs="Arial"/>
          <w:sz w:val="26"/>
        </w:rPr>
        <w:t>(</w:t>
      </w:r>
      <w:r w:rsidR="00D860ED" w:rsidRPr="003673C9">
        <w:rPr>
          <w:rFonts w:ascii="Arial" w:hAnsi="Arial" w:cs="Arial"/>
          <w:sz w:val="26"/>
        </w:rPr>
        <w:t>金融監督管理委員會</w:t>
      </w:r>
      <w:r w:rsidR="00D860ED" w:rsidRPr="003673C9">
        <w:rPr>
          <w:rFonts w:ascii="Arial" w:hAnsi="Arial" w:cs="Arial"/>
          <w:sz w:val="26"/>
        </w:rPr>
        <w:t>)</w:t>
      </w:r>
      <w:r w:rsidR="00D860ED" w:rsidRPr="003673C9">
        <w:rPr>
          <w:rFonts w:ascii="Arial" w:hAnsi="Arial" w:cs="Arial"/>
          <w:sz w:val="26"/>
        </w:rPr>
        <w:t>以及各金融周邊單位首長</w:t>
      </w:r>
      <w:r w:rsidR="00F32DCA" w:rsidRPr="003673C9">
        <w:rPr>
          <w:rFonts w:ascii="Arial" w:hAnsi="Arial" w:cs="Arial"/>
          <w:sz w:val="26"/>
        </w:rPr>
        <w:t>參與</w:t>
      </w:r>
      <w:r w:rsidR="00D860ED" w:rsidRPr="003673C9">
        <w:rPr>
          <w:rFonts w:ascii="Arial" w:hAnsi="Arial" w:cs="Arial"/>
          <w:sz w:val="26"/>
        </w:rPr>
        <w:t>；</w:t>
      </w:r>
    </w:p>
    <w:p w14:paraId="4DC24ED0" w14:textId="77777777" w:rsidR="00FA374C" w:rsidRPr="003673C9" w:rsidRDefault="00D860ED">
      <w:pPr>
        <w:pStyle w:val="a5"/>
        <w:numPr>
          <w:ilvl w:val="0"/>
          <w:numId w:val="8"/>
        </w:numPr>
        <w:tabs>
          <w:tab w:val="left" w:pos="1098"/>
          <w:tab w:val="left" w:pos="1099"/>
        </w:tabs>
        <w:spacing w:before="176"/>
        <w:ind w:left="1098" w:hanging="433"/>
        <w:rPr>
          <w:rFonts w:ascii="Arial" w:hAnsi="Arial" w:cs="Arial"/>
          <w:sz w:val="26"/>
        </w:rPr>
      </w:pPr>
      <w:r w:rsidRPr="003673C9">
        <w:rPr>
          <w:rFonts w:ascii="Arial" w:hAnsi="Arial" w:cs="Arial"/>
          <w:sz w:val="26"/>
        </w:rPr>
        <w:t>各金融機構、科技軟硬體、資訊服務相關業者及從業人員；</w:t>
      </w:r>
    </w:p>
    <w:p w14:paraId="325668AA" w14:textId="77777777" w:rsidR="00FA374C" w:rsidRPr="003673C9" w:rsidRDefault="00FA374C">
      <w:pPr>
        <w:pStyle w:val="a3"/>
        <w:spacing w:before="17"/>
        <w:rPr>
          <w:rFonts w:ascii="Arial" w:hAnsi="Arial" w:cs="Arial"/>
          <w:sz w:val="22"/>
        </w:rPr>
      </w:pPr>
    </w:p>
    <w:p w14:paraId="37FA1933" w14:textId="77777777" w:rsidR="00FA374C" w:rsidRPr="003673C9" w:rsidRDefault="00D860ED">
      <w:pPr>
        <w:pStyle w:val="a5"/>
        <w:numPr>
          <w:ilvl w:val="0"/>
          <w:numId w:val="8"/>
        </w:numPr>
        <w:tabs>
          <w:tab w:val="left" w:pos="1098"/>
          <w:tab w:val="left" w:pos="1099"/>
        </w:tabs>
        <w:spacing w:line="362" w:lineRule="auto"/>
        <w:ind w:right="207" w:hanging="480"/>
        <w:rPr>
          <w:rFonts w:ascii="Arial" w:hAnsi="Arial" w:cs="Arial"/>
          <w:sz w:val="26"/>
        </w:rPr>
      </w:pPr>
      <w:r w:rsidRPr="003673C9">
        <w:rPr>
          <w:rFonts w:ascii="Arial" w:hAnsi="Arial" w:cs="Arial"/>
          <w:sz w:val="26"/>
        </w:rPr>
        <w:t>大專院校金融科技領域之師生、在學創新人才新創社群</w:t>
      </w:r>
      <w:r w:rsidR="00B95C9C" w:rsidRPr="003673C9">
        <w:rPr>
          <w:rFonts w:ascii="Arial" w:hAnsi="Arial" w:cs="Arial"/>
          <w:sz w:val="26"/>
        </w:rPr>
        <w:t>、</w:t>
      </w:r>
      <w:r w:rsidRPr="003673C9">
        <w:rPr>
          <w:rFonts w:ascii="Arial" w:hAnsi="Arial" w:cs="Arial"/>
          <w:sz w:val="26"/>
        </w:rPr>
        <w:t>校園創新創業</w:t>
      </w:r>
      <w:r w:rsidRPr="003673C9">
        <w:rPr>
          <w:rFonts w:ascii="Arial" w:hAnsi="Arial" w:cs="Arial"/>
          <w:spacing w:val="83"/>
          <w:sz w:val="26"/>
        </w:rPr>
        <w:t xml:space="preserve"> </w:t>
      </w:r>
      <w:r w:rsidRPr="003673C9">
        <w:rPr>
          <w:rFonts w:ascii="Arial" w:hAnsi="Arial" w:cs="Arial"/>
          <w:sz w:val="26"/>
        </w:rPr>
        <w:t>育成中心、創新加速器；</w:t>
      </w:r>
    </w:p>
    <w:p w14:paraId="10A59265" w14:textId="77777777" w:rsidR="00FA374C" w:rsidRPr="003673C9" w:rsidRDefault="00D860ED">
      <w:pPr>
        <w:pStyle w:val="a5"/>
        <w:numPr>
          <w:ilvl w:val="0"/>
          <w:numId w:val="8"/>
        </w:numPr>
        <w:tabs>
          <w:tab w:val="left" w:pos="1098"/>
          <w:tab w:val="left" w:pos="1099"/>
        </w:tabs>
        <w:spacing w:before="177"/>
        <w:ind w:left="1098" w:hanging="433"/>
        <w:rPr>
          <w:rFonts w:ascii="Arial" w:hAnsi="Arial" w:cs="Arial"/>
          <w:sz w:val="26"/>
        </w:rPr>
      </w:pPr>
      <w:r w:rsidRPr="003673C9">
        <w:rPr>
          <w:rFonts w:ascii="Arial" w:hAnsi="Arial" w:cs="Arial"/>
          <w:sz w:val="26"/>
        </w:rPr>
        <w:t>國內外平面、電子各大媒體；</w:t>
      </w:r>
    </w:p>
    <w:p w14:paraId="3AEDF081" w14:textId="77777777" w:rsidR="00FA374C" w:rsidRPr="003673C9" w:rsidRDefault="00FA374C">
      <w:pPr>
        <w:pStyle w:val="a3"/>
        <w:spacing w:before="17"/>
        <w:rPr>
          <w:rFonts w:ascii="Arial" w:hAnsi="Arial" w:cs="Arial"/>
          <w:sz w:val="22"/>
        </w:rPr>
      </w:pPr>
    </w:p>
    <w:p w14:paraId="55304719" w14:textId="77777777" w:rsidR="00FA374C" w:rsidRPr="003673C9" w:rsidRDefault="00D860ED">
      <w:pPr>
        <w:pStyle w:val="a5"/>
        <w:numPr>
          <w:ilvl w:val="0"/>
          <w:numId w:val="8"/>
        </w:numPr>
        <w:tabs>
          <w:tab w:val="left" w:pos="1098"/>
          <w:tab w:val="left" w:pos="1099"/>
        </w:tabs>
        <w:ind w:left="1098" w:hanging="433"/>
        <w:rPr>
          <w:rFonts w:ascii="Arial" w:hAnsi="Arial" w:cs="Arial"/>
          <w:sz w:val="26"/>
        </w:rPr>
      </w:pPr>
      <w:r w:rsidRPr="003673C9">
        <w:rPr>
          <w:rFonts w:ascii="Arial" w:hAnsi="Arial" w:cs="Arial"/>
          <w:sz w:val="26"/>
        </w:rPr>
        <w:t>對金融科技新創、金融科技服務有興趣之相關人士。</w:t>
      </w:r>
    </w:p>
    <w:p w14:paraId="382479CD" w14:textId="77777777" w:rsidR="00FA374C" w:rsidRPr="003673C9" w:rsidRDefault="00FA374C">
      <w:pPr>
        <w:rPr>
          <w:rFonts w:ascii="Arial" w:hAnsi="Arial" w:cs="Arial"/>
          <w:sz w:val="26"/>
        </w:rPr>
        <w:sectPr w:rsidR="00FA374C" w:rsidRPr="003673C9">
          <w:pgSz w:w="11910" w:h="16840"/>
          <w:pgMar w:top="1660" w:right="1260" w:bottom="1340" w:left="1280" w:header="7" w:footer="1145" w:gutter="0"/>
          <w:cols w:space="720"/>
        </w:sectPr>
      </w:pPr>
    </w:p>
    <w:p w14:paraId="6A6180A4" w14:textId="77777777" w:rsidR="00FA374C" w:rsidRPr="003673C9" w:rsidRDefault="00FA374C">
      <w:pPr>
        <w:pStyle w:val="a3"/>
        <w:rPr>
          <w:rFonts w:ascii="Arial" w:hAnsi="Arial" w:cs="Arial"/>
          <w:sz w:val="10"/>
        </w:rPr>
      </w:pPr>
    </w:p>
    <w:p w14:paraId="3991053F" w14:textId="77777777" w:rsidR="00FA374C" w:rsidRPr="003673C9" w:rsidRDefault="00F32DCA" w:rsidP="00F32DCA">
      <w:pPr>
        <w:pStyle w:val="2"/>
        <w:tabs>
          <w:tab w:val="left" w:pos="990"/>
        </w:tabs>
        <w:spacing w:before="30"/>
        <w:rPr>
          <w:rFonts w:ascii="Arial" w:hAnsi="Arial" w:cs="Arial"/>
        </w:rPr>
      </w:pPr>
      <w:r w:rsidRPr="003673C9">
        <w:rPr>
          <w:rFonts w:ascii="Arial" w:hAnsi="Arial" w:cs="Arial"/>
        </w:rPr>
        <w:t>三</w:t>
      </w:r>
      <w:r w:rsidR="00D860ED" w:rsidRPr="003673C9">
        <w:rPr>
          <w:rFonts w:ascii="Arial" w:hAnsi="Arial" w:cs="Arial"/>
        </w:rPr>
        <w:t>、</w:t>
      </w:r>
      <w:r w:rsidR="00D860ED" w:rsidRPr="003673C9">
        <w:rPr>
          <w:rFonts w:ascii="Arial" w:hAnsi="Arial" w:cs="Arial"/>
        </w:rPr>
        <w:tab/>
      </w:r>
      <w:r w:rsidR="007D586D" w:rsidRPr="003673C9">
        <w:rPr>
          <w:rFonts w:ascii="Arial" w:hAnsi="Arial" w:cs="Arial"/>
        </w:rPr>
        <w:t>國際金融科技論壇</w:t>
      </w:r>
    </w:p>
    <w:p w14:paraId="0B830A6C" w14:textId="77777777" w:rsidR="00FA374C" w:rsidRPr="003673C9" w:rsidRDefault="00FA374C">
      <w:pPr>
        <w:pStyle w:val="a3"/>
        <w:spacing w:before="16"/>
        <w:rPr>
          <w:rFonts w:ascii="Arial" w:hAnsi="Arial" w:cs="Arial"/>
          <w:b/>
          <w:sz w:val="21"/>
        </w:rPr>
      </w:pPr>
    </w:p>
    <w:p w14:paraId="3D337E1E" w14:textId="77777777" w:rsidR="00FA374C" w:rsidRPr="003673C9" w:rsidRDefault="00FA374C">
      <w:pPr>
        <w:pStyle w:val="a3"/>
        <w:spacing w:before="9"/>
        <w:rPr>
          <w:rFonts w:ascii="Arial" w:hAnsi="Arial" w:cs="Arial"/>
          <w:sz w:val="2"/>
        </w:rPr>
      </w:pPr>
    </w:p>
    <w:p w14:paraId="7B7A172B" w14:textId="45069350" w:rsidR="003F20F9" w:rsidRPr="003673C9" w:rsidRDefault="0003388D" w:rsidP="0003388D">
      <w:pPr>
        <w:tabs>
          <w:tab w:val="left" w:pos="1098"/>
        </w:tabs>
        <w:ind w:firstLineChars="236" w:firstLine="566"/>
        <w:rPr>
          <w:rFonts w:ascii="Arial" w:hAnsi="Arial" w:cs="Arial"/>
          <w:color w:val="000000" w:themeColor="text1"/>
          <w:sz w:val="24"/>
        </w:rPr>
      </w:pPr>
      <w:r w:rsidRPr="003673C9">
        <w:rPr>
          <w:rFonts w:ascii="Arial" w:hAnsi="Arial" w:cs="Arial"/>
          <w:color w:val="000000" w:themeColor="text1"/>
          <w:sz w:val="24"/>
        </w:rPr>
        <w:t>今年</w:t>
      </w:r>
      <w:r w:rsidRPr="003673C9">
        <w:rPr>
          <w:rFonts w:ascii="Arial" w:hAnsi="Arial" w:cs="Arial"/>
          <w:color w:val="000000" w:themeColor="text1"/>
          <w:sz w:val="24"/>
        </w:rPr>
        <w:t xml:space="preserve">FinTech Taipei </w:t>
      </w:r>
      <w:r w:rsidRPr="003673C9">
        <w:rPr>
          <w:rFonts w:ascii="Arial" w:hAnsi="Arial" w:cs="Arial"/>
          <w:color w:val="000000" w:themeColor="text1"/>
          <w:sz w:val="24"/>
        </w:rPr>
        <w:t>國際金融科技論壇聚焦於「數位治理、數位轉型、數位支付、數位生活」等四大主題，邀請來自美國、英國、加拿大、澳洲、波蘭、新加坡、以色列、德國等金融科技專家透過線上預錄直播方式齊聚一堂，</w:t>
      </w:r>
      <w:r w:rsidRPr="00F518EF">
        <w:rPr>
          <w:rFonts w:ascii="Arial" w:hAnsi="Arial" w:cs="Arial"/>
          <w:color w:val="000000" w:themeColor="text1"/>
          <w:sz w:val="24"/>
        </w:rPr>
        <w:t>一同探討未來金融</w:t>
      </w:r>
      <w:r w:rsidR="00E73A58" w:rsidRPr="00F518EF">
        <w:rPr>
          <w:rFonts w:ascii="Arial" w:hAnsi="Arial" w:cs="Arial" w:hint="eastAsia"/>
          <w:color w:val="000000" w:themeColor="text1"/>
          <w:sz w:val="24"/>
        </w:rPr>
        <w:t>科技發展</w:t>
      </w:r>
      <w:r w:rsidRPr="00F518EF">
        <w:rPr>
          <w:rFonts w:ascii="Arial" w:hAnsi="Arial" w:cs="Arial"/>
          <w:color w:val="000000" w:themeColor="text1"/>
          <w:sz w:val="24"/>
        </w:rPr>
        <w:t>趨勢</w:t>
      </w:r>
      <w:r w:rsidRPr="003673C9">
        <w:rPr>
          <w:rFonts w:ascii="Arial" w:hAnsi="Arial" w:cs="Arial"/>
          <w:color w:val="000000" w:themeColor="text1"/>
          <w:sz w:val="24"/>
        </w:rPr>
        <w:t>。</w:t>
      </w:r>
    </w:p>
    <w:p w14:paraId="15D7B766" w14:textId="77777777" w:rsidR="0003388D" w:rsidRPr="003673C9" w:rsidRDefault="0003388D" w:rsidP="003F20F9">
      <w:pPr>
        <w:tabs>
          <w:tab w:val="left" w:pos="1098"/>
        </w:tabs>
        <w:rPr>
          <w:rFonts w:ascii="Arial" w:hAnsi="Arial" w:cs="Arial"/>
          <w:sz w:val="24"/>
        </w:rPr>
      </w:pPr>
    </w:p>
    <w:p w14:paraId="0FA37164" w14:textId="77777777" w:rsidR="00FA374C" w:rsidRPr="003673C9" w:rsidRDefault="00D860ED" w:rsidP="003F20F9">
      <w:pPr>
        <w:pStyle w:val="a5"/>
        <w:numPr>
          <w:ilvl w:val="0"/>
          <w:numId w:val="11"/>
        </w:numPr>
        <w:tabs>
          <w:tab w:val="left" w:pos="1098"/>
        </w:tabs>
        <w:ind w:left="856"/>
        <w:rPr>
          <w:rFonts w:ascii="Arial" w:hAnsi="Arial" w:cs="Arial"/>
          <w:sz w:val="24"/>
        </w:rPr>
      </w:pPr>
      <w:r w:rsidRPr="003673C9">
        <w:rPr>
          <w:rFonts w:ascii="Arial" w:hAnsi="Arial" w:cs="Arial"/>
          <w:sz w:val="24"/>
        </w:rPr>
        <w:t>活動時</w:t>
      </w:r>
      <w:r w:rsidR="008C26F8" w:rsidRPr="003673C9">
        <w:rPr>
          <w:rFonts w:ascii="Arial" w:hAnsi="Arial" w:cs="Arial"/>
          <w:sz w:val="24"/>
        </w:rPr>
        <w:t>地</w:t>
      </w:r>
      <w:r w:rsidRPr="003673C9">
        <w:rPr>
          <w:rFonts w:ascii="Arial" w:hAnsi="Arial" w:cs="Arial"/>
          <w:sz w:val="24"/>
        </w:rPr>
        <w:t>：</w:t>
      </w:r>
      <w:r w:rsidR="0025698E" w:rsidRPr="003673C9">
        <w:rPr>
          <w:rFonts w:ascii="Arial" w:hAnsi="Arial" w:cs="Arial"/>
          <w:sz w:val="24"/>
        </w:rPr>
        <w:t>2021</w:t>
      </w:r>
      <w:r w:rsidR="0025698E" w:rsidRPr="003673C9">
        <w:rPr>
          <w:rFonts w:ascii="Arial" w:hAnsi="Arial" w:cs="Arial"/>
          <w:spacing w:val="-1"/>
          <w:sz w:val="24"/>
        </w:rPr>
        <w:t xml:space="preserve"> </w:t>
      </w:r>
      <w:r w:rsidR="0025698E" w:rsidRPr="003673C9">
        <w:rPr>
          <w:rFonts w:ascii="Arial" w:hAnsi="Arial" w:cs="Arial"/>
          <w:spacing w:val="-1"/>
          <w:sz w:val="24"/>
        </w:rPr>
        <w:t>年</w:t>
      </w:r>
      <w:r w:rsidR="0025698E" w:rsidRPr="003673C9">
        <w:rPr>
          <w:rFonts w:ascii="Arial" w:hAnsi="Arial" w:cs="Arial"/>
          <w:spacing w:val="-1"/>
          <w:sz w:val="24"/>
        </w:rPr>
        <w:t xml:space="preserve"> </w:t>
      </w:r>
      <w:r w:rsidR="00056682" w:rsidRPr="003673C9">
        <w:rPr>
          <w:rFonts w:ascii="Arial" w:hAnsi="Arial" w:cs="Arial"/>
          <w:spacing w:val="-1"/>
          <w:sz w:val="24"/>
        </w:rPr>
        <w:t>10</w:t>
      </w:r>
      <w:r w:rsidR="003F20F9" w:rsidRPr="003673C9">
        <w:rPr>
          <w:rFonts w:ascii="Arial" w:hAnsi="Arial" w:cs="Arial"/>
          <w:spacing w:val="-1"/>
          <w:sz w:val="24"/>
        </w:rPr>
        <w:t xml:space="preserve"> </w:t>
      </w:r>
      <w:r w:rsidR="0025698E" w:rsidRPr="003673C9">
        <w:rPr>
          <w:rFonts w:ascii="Arial" w:hAnsi="Arial" w:cs="Arial"/>
          <w:spacing w:val="-2"/>
          <w:sz w:val="24"/>
        </w:rPr>
        <w:t>月</w:t>
      </w:r>
      <w:r w:rsidR="003F20F9" w:rsidRPr="003673C9">
        <w:rPr>
          <w:rFonts w:ascii="Arial" w:hAnsi="Arial" w:cs="Arial"/>
          <w:spacing w:val="-2"/>
          <w:sz w:val="24"/>
        </w:rPr>
        <w:t xml:space="preserve"> 2</w:t>
      </w:r>
      <w:r w:rsidR="00F32DCA" w:rsidRPr="003673C9">
        <w:rPr>
          <w:rFonts w:ascii="Arial" w:hAnsi="Arial" w:cs="Arial"/>
          <w:spacing w:val="-2"/>
          <w:sz w:val="24"/>
        </w:rPr>
        <w:t>8</w:t>
      </w:r>
      <w:r w:rsidR="003F20F9" w:rsidRPr="003673C9">
        <w:rPr>
          <w:rFonts w:ascii="Arial" w:hAnsi="Arial" w:cs="Arial"/>
          <w:spacing w:val="-2"/>
          <w:sz w:val="24"/>
        </w:rPr>
        <w:t xml:space="preserve"> </w:t>
      </w:r>
      <w:r w:rsidR="0025698E" w:rsidRPr="003673C9">
        <w:rPr>
          <w:rFonts w:ascii="Arial" w:hAnsi="Arial" w:cs="Arial"/>
          <w:spacing w:val="-1"/>
          <w:sz w:val="24"/>
        </w:rPr>
        <w:t>日</w:t>
      </w:r>
      <w:r w:rsidR="0025698E" w:rsidRPr="003673C9">
        <w:rPr>
          <w:rFonts w:ascii="Arial" w:hAnsi="Arial" w:cs="Arial"/>
          <w:spacing w:val="-1"/>
          <w:sz w:val="24"/>
        </w:rPr>
        <w:t>(</w:t>
      </w:r>
      <w:r w:rsidR="0025698E" w:rsidRPr="003673C9">
        <w:rPr>
          <w:rFonts w:ascii="Arial" w:hAnsi="Arial" w:cs="Arial"/>
          <w:spacing w:val="-1"/>
          <w:sz w:val="24"/>
        </w:rPr>
        <w:t>星期</w:t>
      </w:r>
      <w:r w:rsidR="00F32DCA" w:rsidRPr="003673C9">
        <w:rPr>
          <w:rFonts w:ascii="Arial" w:hAnsi="Arial" w:cs="Arial"/>
          <w:spacing w:val="-1"/>
          <w:sz w:val="24"/>
        </w:rPr>
        <w:t>四</w:t>
      </w:r>
      <w:r w:rsidR="0025698E" w:rsidRPr="003673C9">
        <w:rPr>
          <w:rFonts w:ascii="Arial" w:hAnsi="Arial" w:cs="Arial"/>
          <w:spacing w:val="-1"/>
          <w:sz w:val="24"/>
        </w:rPr>
        <w:t xml:space="preserve">) </w:t>
      </w:r>
      <w:r w:rsidR="00F32DCA" w:rsidRPr="003673C9">
        <w:rPr>
          <w:rFonts w:ascii="Arial" w:hAnsi="Arial" w:cs="Arial"/>
          <w:sz w:val="24"/>
        </w:rPr>
        <w:t>09</w:t>
      </w:r>
      <w:r w:rsidR="0025698E" w:rsidRPr="003673C9">
        <w:rPr>
          <w:rFonts w:ascii="Arial" w:hAnsi="Arial" w:cs="Arial"/>
          <w:sz w:val="24"/>
        </w:rPr>
        <w:t>:</w:t>
      </w:r>
      <w:r w:rsidR="00F32DCA" w:rsidRPr="003673C9">
        <w:rPr>
          <w:rFonts w:ascii="Arial" w:hAnsi="Arial" w:cs="Arial"/>
          <w:sz w:val="24"/>
        </w:rPr>
        <w:t>3</w:t>
      </w:r>
      <w:r w:rsidR="0025698E" w:rsidRPr="003673C9">
        <w:rPr>
          <w:rFonts w:ascii="Arial" w:hAnsi="Arial" w:cs="Arial"/>
          <w:sz w:val="24"/>
        </w:rPr>
        <w:t>0-1</w:t>
      </w:r>
      <w:r w:rsidR="0003388D" w:rsidRPr="003673C9">
        <w:rPr>
          <w:rFonts w:ascii="Arial" w:hAnsi="Arial" w:cs="Arial"/>
          <w:sz w:val="24"/>
        </w:rPr>
        <w:t>7</w:t>
      </w:r>
      <w:r w:rsidR="0025698E" w:rsidRPr="003673C9">
        <w:rPr>
          <w:rFonts w:ascii="Arial" w:hAnsi="Arial" w:cs="Arial"/>
          <w:sz w:val="24"/>
        </w:rPr>
        <w:t>:</w:t>
      </w:r>
      <w:r w:rsidR="0003388D" w:rsidRPr="003673C9">
        <w:rPr>
          <w:rFonts w:ascii="Arial" w:hAnsi="Arial" w:cs="Arial"/>
          <w:sz w:val="24"/>
        </w:rPr>
        <w:t>3</w:t>
      </w:r>
      <w:r w:rsidR="0025698E" w:rsidRPr="003673C9">
        <w:rPr>
          <w:rFonts w:ascii="Arial" w:hAnsi="Arial" w:cs="Arial"/>
          <w:sz w:val="24"/>
        </w:rPr>
        <w:t>0</w:t>
      </w:r>
      <w:r w:rsidR="008C26F8" w:rsidRPr="003673C9">
        <w:rPr>
          <w:rFonts w:ascii="Arial" w:hAnsi="Arial" w:cs="Arial"/>
          <w:sz w:val="24"/>
        </w:rPr>
        <w:t>，線上</w:t>
      </w:r>
    </w:p>
    <w:p w14:paraId="0C41B8B0" w14:textId="77777777" w:rsidR="00101CED" w:rsidRPr="003673C9" w:rsidRDefault="008C26F8" w:rsidP="00B5040A">
      <w:pPr>
        <w:pStyle w:val="a5"/>
        <w:numPr>
          <w:ilvl w:val="0"/>
          <w:numId w:val="11"/>
        </w:numPr>
        <w:tabs>
          <w:tab w:val="left" w:pos="1098"/>
        </w:tabs>
        <w:rPr>
          <w:rFonts w:ascii="Arial" w:hAnsi="Arial" w:cs="Arial"/>
          <w:sz w:val="24"/>
        </w:rPr>
      </w:pPr>
      <w:r w:rsidRPr="003673C9">
        <w:rPr>
          <w:rFonts w:ascii="Arial" w:hAnsi="Arial" w:cs="Arial"/>
          <w:sz w:val="24"/>
        </w:rPr>
        <w:t>免費</w:t>
      </w:r>
      <w:r w:rsidR="00101CED" w:rsidRPr="003673C9">
        <w:rPr>
          <w:rFonts w:ascii="Arial" w:hAnsi="Arial" w:cs="Arial"/>
          <w:sz w:val="24"/>
        </w:rPr>
        <w:t>報名：</w:t>
      </w:r>
      <w:r w:rsidR="00B5040A" w:rsidRPr="003673C9">
        <w:rPr>
          <w:rFonts w:ascii="Arial" w:hAnsi="Arial" w:cs="Arial"/>
          <w:sz w:val="24"/>
        </w:rPr>
        <w:t>https://www.tabf.org.tw/event/FT_Live1/</w:t>
      </w:r>
    </w:p>
    <w:p w14:paraId="5056E39F" w14:textId="77777777" w:rsidR="00FA374C" w:rsidRPr="003673C9" w:rsidRDefault="00D860ED" w:rsidP="0019077A">
      <w:pPr>
        <w:pStyle w:val="a5"/>
        <w:numPr>
          <w:ilvl w:val="0"/>
          <w:numId w:val="11"/>
        </w:numPr>
        <w:tabs>
          <w:tab w:val="left" w:pos="1098"/>
        </w:tabs>
        <w:rPr>
          <w:rFonts w:ascii="Arial" w:hAnsi="Arial" w:cs="Arial"/>
          <w:sz w:val="24"/>
        </w:rPr>
      </w:pPr>
      <w:r w:rsidRPr="003673C9">
        <w:rPr>
          <w:rFonts w:ascii="Arial" w:hAnsi="Arial" w:cs="Arial"/>
          <w:sz w:val="24"/>
        </w:rPr>
        <w:t>活動議程：</w:t>
      </w:r>
      <w:r w:rsidR="00B65791">
        <w:rPr>
          <w:rFonts w:ascii="Arial" w:hAnsi="Arial" w:cs="Arial" w:hint="eastAsia"/>
          <w:sz w:val="24"/>
        </w:rPr>
        <w:t>(</w:t>
      </w:r>
      <w:r w:rsidR="00B65791">
        <w:rPr>
          <w:rFonts w:ascii="Arial" w:hAnsi="Arial" w:cs="Arial" w:hint="eastAsia"/>
          <w:sz w:val="24"/>
        </w:rPr>
        <w:t>以中英文進行，提供同步口譯</w:t>
      </w:r>
      <w:r w:rsidR="00B65791">
        <w:rPr>
          <w:rFonts w:ascii="Arial" w:hAnsi="Arial" w:cs="Arial" w:hint="eastAsia"/>
          <w:sz w:val="24"/>
        </w:rPr>
        <w:t>)</w:t>
      </w:r>
      <w:r w:rsidR="0019077A" w:rsidRPr="003673C9">
        <w:rPr>
          <w:rFonts w:ascii="Arial" w:hAnsi="Arial" w:cs="Arial"/>
          <w:sz w:val="24"/>
        </w:rPr>
        <w:br/>
        <w:t>*</w:t>
      </w:r>
      <w:r w:rsidR="0019077A" w:rsidRPr="003673C9">
        <w:rPr>
          <w:rFonts w:ascii="Arial" w:hAnsi="Arial" w:cs="Arial"/>
          <w:sz w:val="24"/>
        </w:rPr>
        <w:t>主辦單位保留變更時地、費用名額、議程、主題及講者之權利</w:t>
      </w:r>
      <w:r w:rsidR="0019077A" w:rsidRPr="003673C9">
        <w:rPr>
          <w:rFonts w:ascii="Arial" w:hAnsi="Arial" w:cs="Arial"/>
          <w:sz w:val="24"/>
        </w:rPr>
        <w:t>*</w:t>
      </w:r>
    </w:p>
    <w:p w14:paraId="306720A1" w14:textId="77777777" w:rsidR="0019077A" w:rsidRPr="003673C9" w:rsidRDefault="0019077A" w:rsidP="00B5040A">
      <w:pPr>
        <w:tabs>
          <w:tab w:val="left" w:pos="1098"/>
        </w:tabs>
        <w:jc w:val="center"/>
        <w:rPr>
          <w:rFonts w:ascii="Arial" w:hAnsi="Arial" w:cs="Arial"/>
          <w:sz w:val="28"/>
        </w:rPr>
      </w:pPr>
    </w:p>
    <w:p w14:paraId="7F5BA078" w14:textId="77777777" w:rsidR="00B5040A" w:rsidRPr="003673C9" w:rsidRDefault="00B5040A" w:rsidP="00B5040A">
      <w:pPr>
        <w:tabs>
          <w:tab w:val="left" w:pos="1098"/>
        </w:tabs>
        <w:jc w:val="center"/>
        <w:rPr>
          <w:rFonts w:ascii="Arial" w:hAnsi="Arial" w:cs="Arial"/>
          <w:sz w:val="28"/>
        </w:rPr>
      </w:pPr>
      <w:r w:rsidRPr="003673C9">
        <w:rPr>
          <w:rFonts w:ascii="Arial" w:hAnsi="Arial" w:cs="Arial"/>
          <w:sz w:val="28"/>
        </w:rPr>
        <w:t>論壇一【數位治理】</w:t>
      </w:r>
    </w:p>
    <w:tbl>
      <w:tblPr>
        <w:tblStyle w:val="ad"/>
        <w:tblW w:w="0" w:type="auto"/>
        <w:tblBorders>
          <w:left w:val="none" w:sz="0" w:space="0" w:color="auto"/>
          <w:right w:val="none" w:sz="0" w:space="0" w:color="auto"/>
        </w:tblBorders>
        <w:tblLook w:val="04A0" w:firstRow="1" w:lastRow="0" w:firstColumn="1" w:lastColumn="0" w:noHBand="0" w:noVBand="1"/>
      </w:tblPr>
      <w:tblGrid>
        <w:gridCol w:w="1661"/>
        <w:gridCol w:w="2253"/>
        <w:gridCol w:w="5456"/>
      </w:tblGrid>
      <w:tr w:rsidR="003F20F9" w:rsidRPr="003673C9" w14:paraId="693CF567" w14:textId="77777777" w:rsidTr="007534E7">
        <w:tc>
          <w:tcPr>
            <w:tcW w:w="1668" w:type="dxa"/>
            <w:shd w:val="clear" w:color="auto" w:fill="FDE9D9" w:themeFill="accent6" w:themeFillTint="33"/>
            <w:vAlign w:val="center"/>
          </w:tcPr>
          <w:p w14:paraId="79280F94" w14:textId="77777777" w:rsidR="0025698E" w:rsidRPr="003673C9" w:rsidRDefault="0025698E" w:rsidP="003F20F9">
            <w:pPr>
              <w:tabs>
                <w:tab w:val="left" w:pos="1098"/>
              </w:tabs>
              <w:snapToGrid w:val="0"/>
              <w:jc w:val="both"/>
              <w:rPr>
                <w:rFonts w:ascii="Arial" w:hAnsi="Arial" w:cs="Arial"/>
                <w:color w:val="000000" w:themeColor="text1"/>
                <w:sz w:val="24"/>
                <w:szCs w:val="24"/>
              </w:rPr>
            </w:pPr>
            <w:r w:rsidRPr="003673C9">
              <w:rPr>
                <w:rFonts w:ascii="Arial" w:hAnsi="Arial" w:cs="Arial"/>
                <w:color w:val="000000" w:themeColor="text1"/>
                <w:sz w:val="24"/>
                <w:szCs w:val="24"/>
              </w:rPr>
              <w:t>時間</w:t>
            </w:r>
          </w:p>
        </w:tc>
        <w:tc>
          <w:tcPr>
            <w:tcW w:w="2268" w:type="dxa"/>
            <w:shd w:val="clear" w:color="auto" w:fill="FDE9D9" w:themeFill="accent6" w:themeFillTint="33"/>
            <w:vAlign w:val="center"/>
          </w:tcPr>
          <w:p w14:paraId="10EAA7DD" w14:textId="77777777" w:rsidR="0025698E" w:rsidRPr="003673C9" w:rsidRDefault="0025698E" w:rsidP="003F20F9">
            <w:pPr>
              <w:tabs>
                <w:tab w:val="left" w:pos="1098"/>
              </w:tabs>
              <w:snapToGrid w:val="0"/>
              <w:jc w:val="both"/>
              <w:rPr>
                <w:rFonts w:ascii="Arial" w:hAnsi="Arial" w:cs="Arial"/>
                <w:color w:val="000000" w:themeColor="text1"/>
                <w:sz w:val="24"/>
                <w:szCs w:val="24"/>
              </w:rPr>
            </w:pPr>
            <w:r w:rsidRPr="003673C9">
              <w:rPr>
                <w:rFonts w:ascii="Arial" w:hAnsi="Arial" w:cs="Arial"/>
                <w:color w:val="000000" w:themeColor="text1"/>
                <w:sz w:val="24"/>
                <w:szCs w:val="24"/>
              </w:rPr>
              <w:t>主題</w:t>
            </w:r>
          </w:p>
        </w:tc>
        <w:tc>
          <w:tcPr>
            <w:tcW w:w="5490" w:type="dxa"/>
            <w:shd w:val="clear" w:color="auto" w:fill="FDE9D9" w:themeFill="accent6" w:themeFillTint="33"/>
            <w:vAlign w:val="center"/>
          </w:tcPr>
          <w:p w14:paraId="15368FF2" w14:textId="77777777" w:rsidR="0025698E" w:rsidRPr="003673C9" w:rsidRDefault="0025698E" w:rsidP="001E75E6">
            <w:pPr>
              <w:tabs>
                <w:tab w:val="left" w:pos="1098"/>
              </w:tabs>
              <w:snapToGrid w:val="0"/>
              <w:jc w:val="both"/>
              <w:rPr>
                <w:rFonts w:ascii="Arial" w:hAnsi="Arial" w:cs="Arial"/>
                <w:color w:val="000000" w:themeColor="text1"/>
                <w:sz w:val="24"/>
                <w:szCs w:val="24"/>
              </w:rPr>
            </w:pPr>
            <w:r w:rsidRPr="003673C9">
              <w:rPr>
                <w:rFonts w:ascii="Arial" w:hAnsi="Arial" w:cs="Arial"/>
                <w:color w:val="000000" w:themeColor="text1"/>
                <w:sz w:val="24"/>
                <w:szCs w:val="24"/>
              </w:rPr>
              <w:t>演講貴賓</w:t>
            </w:r>
            <w:r w:rsidR="0019077A" w:rsidRPr="003673C9">
              <w:rPr>
                <w:rFonts w:ascii="Arial" w:hAnsi="Arial" w:cs="Arial"/>
                <w:color w:val="000000" w:themeColor="text1"/>
                <w:sz w:val="24"/>
                <w:szCs w:val="24"/>
              </w:rPr>
              <w:t>(</w:t>
            </w:r>
            <w:r w:rsidR="0019077A" w:rsidRPr="003673C9">
              <w:rPr>
                <w:rFonts w:ascii="Arial" w:hAnsi="Arial" w:cs="Arial"/>
                <w:color w:val="000000" w:themeColor="text1"/>
                <w:sz w:val="24"/>
                <w:szCs w:val="24"/>
              </w:rPr>
              <w:t>敬邀中</w:t>
            </w:r>
            <w:r w:rsidR="0019077A" w:rsidRPr="003673C9">
              <w:rPr>
                <w:rFonts w:ascii="Arial" w:hAnsi="Arial" w:cs="Arial"/>
                <w:color w:val="000000" w:themeColor="text1"/>
                <w:sz w:val="24"/>
                <w:szCs w:val="24"/>
              </w:rPr>
              <w:t>)</w:t>
            </w:r>
          </w:p>
        </w:tc>
      </w:tr>
      <w:tr w:rsidR="003F20F9" w:rsidRPr="003673C9" w14:paraId="4D92CED4" w14:textId="77777777" w:rsidTr="007534E7">
        <w:tc>
          <w:tcPr>
            <w:tcW w:w="1668" w:type="dxa"/>
            <w:vAlign w:val="center"/>
          </w:tcPr>
          <w:p w14:paraId="629F5CFD" w14:textId="77777777" w:rsidR="003F20F9" w:rsidRPr="003673C9" w:rsidRDefault="00F32DCA" w:rsidP="00F32DCA">
            <w:pPr>
              <w:tabs>
                <w:tab w:val="left" w:pos="1098"/>
              </w:tabs>
              <w:snapToGrid w:val="0"/>
              <w:jc w:val="both"/>
              <w:rPr>
                <w:rFonts w:ascii="Arial" w:hAnsi="Arial" w:cs="Arial"/>
                <w:color w:val="000000" w:themeColor="text1"/>
                <w:sz w:val="24"/>
                <w:szCs w:val="24"/>
              </w:rPr>
            </w:pPr>
            <w:r w:rsidRPr="003673C9">
              <w:rPr>
                <w:rFonts w:ascii="Arial" w:hAnsi="Arial" w:cs="Arial"/>
                <w:b/>
                <w:bCs/>
                <w:color w:val="000000" w:themeColor="text1"/>
                <w:sz w:val="24"/>
                <w:szCs w:val="24"/>
              </w:rPr>
              <w:t>09:3</w:t>
            </w:r>
            <w:r w:rsidR="003F20F9" w:rsidRPr="003673C9">
              <w:rPr>
                <w:rFonts w:ascii="Arial" w:hAnsi="Arial" w:cs="Arial"/>
                <w:b/>
                <w:bCs/>
                <w:color w:val="000000" w:themeColor="text1"/>
                <w:sz w:val="24"/>
                <w:szCs w:val="24"/>
              </w:rPr>
              <w:t>0-1</w:t>
            </w:r>
            <w:r w:rsidRPr="003673C9">
              <w:rPr>
                <w:rFonts w:ascii="Arial" w:hAnsi="Arial" w:cs="Arial"/>
                <w:b/>
                <w:bCs/>
                <w:color w:val="000000" w:themeColor="text1"/>
                <w:sz w:val="24"/>
                <w:szCs w:val="24"/>
              </w:rPr>
              <w:t>0</w:t>
            </w:r>
            <w:r w:rsidR="003F20F9" w:rsidRPr="003673C9">
              <w:rPr>
                <w:rFonts w:ascii="Arial" w:hAnsi="Arial" w:cs="Arial"/>
                <w:b/>
                <w:bCs/>
                <w:color w:val="000000" w:themeColor="text1"/>
                <w:sz w:val="24"/>
                <w:szCs w:val="24"/>
              </w:rPr>
              <w:t>:</w:t>
            </w:r>
            <w:r w:rsidRPr="003673C9">
              <w:rPr>
                <w:rFonts w:ascii="Arial" w:hAnsi="Arial" w:cs="Arial"/>
                <w:b/>
                <w:bCs/>
                <w:color w:val="000000" w:themeColor="text1"/>
                <w:sz w:val="24"/>
                <w:szCs w:val="24"/>
              </w:rPr>
              <w:t>00</w:t>
            </w:r>
          </w:p>
        </w:tc>
        <w:tc>
          <w:tcPr>
            <w:tcW w:w="2268" w:type="dxa"/>
            <w:vAlign w:val="center"/>
          </w:tcPr>
          <w:p w14:paraId="16BF3752" w14:textId="77777777" w:rsidR="003F20F9" w:rsidRPr="003673C9" w:rsidRDefault="00F32DCA" w:rsidP="00F32DCA">
            <w:pPr>
              <w:pStyle w:val="Web"/>
              <w:snapToGrid w:val="0"/>
              <w:spacing w:before="0" w:beforeAutospacing="0" w:after="0" w:afterAutospacing="0"/>
              <w:jc w:val="both"/>
              <w:rPr>
                <w:rFonts w:ascii="Arial" w:hAnsi="Arial" w:cs="Arial"/>
                <w:color w:val="000000" w:themeColor="text1"/>
              </w:rPr>
            </w:pPr>
            <w:r w:rsidRPr="003673C9">
              <w:rPr>
                <w:rFonts w:ascii="Arial" w:eastAsia="微軟正黑體" w:hAnsi="Arial" w:cs="Arial"/>
                <w:b/>
                <w:bCs/>
                <w:color w:val="000000" w:themeColor="text1"/>
              </w:rPr>
              <w:t>活動開幕</w:t>
            </w:r>
          </w:p>
        </w:tc>
        <w:tc>
          <w:tcPr>
            <w:tcW w:w="5490" w:type="dxa"/>
            <w:vAlign w:val="center"/>
          </w:tcPr>
          <w:p w14:paraId="40B9FD5C" w14:textId="77777777" w:rsidR="001E75E6" w:rsidRPr="003673C9" w:rsidRDefault="001E75E6" w:rsidP="003F20F9">
            <w:pPr>
              <w:pStyle w:val="Web"/>
              <w:snapToGrid w:val="0"/>
              <w:spacing w:before="0" w:beforeAutospacing="0" w:after="0" w:afterAutospacing="0"/>
              <w:jc w:val="both"/>
              <w:rPr>
                <w:rFonts w:ascii="Arial" w:eastAsia="微軟正黑體" w:hAnsi="Arial" w:cs="Arial"/>
                <w:color w:val="000000" w:themeColor="text1"/>
              </w:rPr>
            </w:pPr>
            <w:r w:rsidRPr="003673C9">
              <w:rPr>
                <w:rFonts w:ascii="Arial" w:eastAsia="微軟正黑體" w:hAnsi="Arial" w:cs="Arial"/>
                <w:color w:val="000000" w:themeColor="text1"/>
              </w:rPr>
              <w:t>吳中書，台灣金融研訓院董事長</w:t>
            </w:r>
          </w:p>
          <w:p w14:paraId="3A399195" w14:textId="77777777" w:rsidR="003F20F9" w:rsidRPr="003673C9" w:rsidRDefault="00703E26" w:rsidP="003F20F9">
            <w:pPr>
              <w:pStyle w:val="Web"/>
              <w:snapToGrid w:val="0"/>
              <w:spacing w:before="0" w:beforeAutospacing="0" w:after="0" w:afterAutospacing="0"/>
              <w:jc w:val="both"/>
              <w:rPr>
                <w:rFonts w:ascii="Arial" w:hAnsi="Arial" w:cs="Arial"/>
                <w:color w:val="000000" w:themeColor="text1"/>
              </w:rPr>
            </w:pPr>
            <w:r w:rsidRPr="003673C9">
              <w:rPr>
                <w:rFonts w:ascii="Arial" w:eastAsia="微軟正黑體" w:hAnsi="Arial" w:cs="Arial"/>
                <w:color w:val="000000" w:themeColor="text1"/>
              </w:rPr>
              <w:t>邱淑貞，金管會副主任委員</w:t>
            </w:r>
          </w:p>
        </w:tc>
      </w:tr>
      <w:tr w:rsidR="003F20F9" w:rsidRPr="003673C9" w14:paraId="748A9163" w14:textId="77777777" w:rsidTr="00BC3CA4">
        <w:tc>
          <w:tcPr>
            <w:tcW w:w="1668" w:type="dxa"/>
            <w:vAlign w:val="center"/>
          </w:tcPr>
          <w:p w14:paraId="141582B8" w14:textId="77777777" w:rsidR="003F20F9" w:rsidRPr="003673C9" w:rsidRDefault="003F20F9" w:rsidP="00F32DCA">
            <w:pPr>
              <w:tabs>
                <w:tab w:val="left" w:pos="1098"/>
              </w:tabs>
              <w:snapToGrid w:val="0"/>
              <w:jc w:val="both"/>
              <w:rPr>
                <w:rFonts w:ascii="Arial" w:hAnsi="Arial" w:cs="Arial"/>
                <w:color w:val="000000" w:themeColor="text1"/>
                <w:sz w:val="24"/>
                <w:szCs w:val="24"/>
              </w:rPr>
            </w:pPr>
            <w:r w:rsidRPr="003673C9">
              <w:rPr>
                <w:rFonts w:ascii="Arial" w:hAnsi="Arial" w:cs="Arial"/>
                <w:b/>
                <w:bCs/>
                <w:color w:val="000000" w:themeColor="text1"/>
                <w:sz w:val="24"/>
                <w:szCs w:val="24"/>
              </w:rPr>
              <w:t>1</w:t>
            </w:r>
            <w:r w:rsidR="00F32DCA" w:rsidRPr="003673C9">
              <w:rPr>
                <w:rFonts w:ascii="Arial" w:hAnsi="Arial" w:cs="Arial"/>
                <w:b/>
                <w:bCs/>
                <w:color w:val="000000" w:themeColor="text1"/>
                <w:sz w:val="24"/>
                <w:szCs w:val="24"/>
              </w:rPr>
              <w:t>0</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00</w:t>
            </w:r>
            <w:r w:rsidRPr="003673C9">
              <w:rPr>
                <w:rFonts w:ascii="Arial" w:hAnsi="Arial" w:cs="Arial"/>
                <w:b/>
                <w:bCs/>
                <w:color w:val="000000" w:themeColor="text1"/>
                <w:sz w:val="24"/>
                <w:szCs w:val="24"/>
              </w:rPr>
              <w:t>-1</w:t>
            </w:r>
            <w:r w:rsidR="00F32DCA" w:rsidRPr="003673C9">
              <w:rPr>
                <w:rFonts w:ascii="Arial" w:hAnsi="Arial" w:cs="Arial"/>
                <w:b/>
                <w:bCs/>
                <w:color w:val="000000" w:themeColor="text1"/>
                <w:sz w:val="24"/>
                <w:szCs w:val="24"/>
              </w:rPr>
              <w:t>0</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1</w:t>
            </w:r>
            <w:r w:rsidRPr="003673C9">
              <w:rPr>
                <w:rFonts w:ascii="Arial" w:hAnsi="Arial" w:cs="Arial"/>
                <w:b/>
                <w:bCs/>
                <w:color w:val="000000" w:themeColor="text1"/>
                <w:sz w:val="24"/>
                <w:szCs w:val="24"/>
              </w:rPr>
              <w:t>5</w:t>
            </w:r>
          </w:p>
        </w:tc>
        <w:tc>
          <w:tcPr>
            <w:tcW w:w="2268" w:type="dxa"/>
            <w:vAlign w:val="center"/>
          </w:tcPr>
          <w:p w14:paraId="18448F4F" w14:textId="77777777" w:rsidR="003F20F9" w:rsidRPr="003673C9" w:rsidRDefault="003F20F9" w:rsidP="003F20F9">
            <w:pPr>
              <w:pStyle w:val="Web"/>
              <w:snapToGrid w:val="0"/>
              <w:spacing w:before="0" w:beforeAutospacing="0" w:after="0" w:afterAutospacing="0"/>
              <w:jc w:val="both"/>
              <w:rPr>
                <w:rFonts w:ascii="Arial" w:hAnsi="Arial" w:cs="Arial"/>
                <w:color w:val="000000" w:themeColor="text1"/>
              </w:rPr>
            </w:pPr>
            <w:r w:rsidRPr="003673C9">
              <w:rPr>
                <w:rFonts w:ascii="Arial" w:eastAsia="微軟正黑體" w:hAnsi="Arial" w:cs="Arial"/>
                <w:b/>
                <w:bCs/>
                <w:color w:val="000000" w:themeColor="text1"/>
              </w:rPr>
              <w:t>全球數位治理發展</w:t>
            </w:r>
          </w:p>
        </w:tc>
        <w:tc>
          <w:tcPr>
            <w:tcW w:w="5490" w:type="dxa"/>
            <w:shd w:val="clear" w:color="auto" w:fill="auto"/>
            <w:vAlign w:val="center"/>
          </w:tcPr>
          <w:p w14:paraId="193A8199" w14:textId="77777777" w:rsidR="003F20F9" w:rsidRPr="003673C9" w:rsidRDefault="00703E26" w:rsidP="002B2E36">
            <w:pPr>
              <w:pStyle w:val="Web"/>
              <w:snapToGrid w:val="0"/>
              <w:spacing w:before="0" w:beforeAutospacing="0" w:after="0" w:afterAutospacing="0"/>
              <w:jc w:val="both"/>
              <w:rPr>
                <w:rFonts w:ascii="Arial" w:hAnsi="Arial" w:cs="Arial"/>
                <w:color w:val="000000" w:themeColor="text1"/>
              </w:rPr>
            </w:pPr>
            <w:r w:rsidRPr="003673C9">
              <w:rPr>
                <w:rFonts w:ascii="Arial" w:eastAsia="微軟正黑體" w:hAnsi="Arial" w:cs="Arial"/>
                <w:color w:val="000000" w:themeColor="text1"/>
              </w:rPr>
              <w:t>KNF</w:t>
            </w:r>
            <w:r w:rsidR="002B2E36">
              <w:rPr>
                <w:rFonts w:ascii="Arial" w:eastAsia="微軟正黑體" w:hAnsi="Arial" w:cs="Arial" w:hint="eastAsia"/>
                <w:color w:val="000000" w:themeColor="text1"/>
              </w:rPr>
              <w:t>代表</w:t>
            </w:r>
          </w:p>
        </w:tc>
      </w:tr>
      <w:tr w:rsidR="007534E7" w:rsidRPr="003673C9" w14:paraId="6DD9930C" w14:textId="77777777" w:rsidTr="00BC3CA4">
        <w:tc>
          <w:tcPr>
            <w:tcW w:w="1668" w:type="dxa"/>
            <w:vAlign w:val="center"/>
          </w:tcPr>
          <w:p w14:paraId="02F875C2" w14:textId="77777777" w:rsidR="007534E7" w:rsidRPr="003673C9" w:rsidRDefault="007534E7" w:rsidP="00F32DCA">
            <w:pPr>
              <w:tabs>
                <w:tab w:val="left" w:pos="1098"/>
              </w:tabs>
              <w:snapToGrid w:val="0"/>
              <w:jc w:val="both"/>
              <w:rPr>
                <w:rFonts w:ascii="Arial" w:hAnsi="Arial" w:cs="Arial"/>
                <w:color w:val="000000" w:themeColor="text1"/>
                <w:sz w:val="24"/>
                <w:szCs w:val="24"/>
              </w:rPr>
            </w:pPr>
            <w:r w:rsidRPr="003673C9">
              <w:rPr>
                <w:rFonts w:ascii="Arial" w:hAnsi="Arial" w:cs="Arial"/>
                <w:b/>
                <w:bCs/>
                <w:color w:val="000000" w:themeColor="text1"/>
                <w:sz w:val="24"/>
                <w:szCs w:val="24"/>
              </w:rPr>
              <w:t>1</w:t>
            </w:r>
            <w:r w:rsidR="00F32DCA" w:rsidRPr="003673C9">
              <w:rPr>
                <w:rFonts w:ascii="Arial" w:hAnsi="Arial" w:cs="Arial"/>
                <w:b/>
                <w:bCs/>
                <w:color w:val="000000" w:themeColor="text1"/>
                <w:sz w:val="24"/>
                <w:szCs w:val="24"/>
              </w:rPr>
              <w:t>0</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1</w:t>
            </w:r>
            <w:r w:rsidRPr="003673C9">
              <w:rPr>
                <w:rFonts w:ascii="Arial" w:hAnsi="Arial" w:cs="Arial"/>
                <w:b/>
                <w:bCs/>
                <w:color w:val="000000" w:themeColor="text1"/>
                <w:sz w:val="24"/>
                <w:szCs w:val="24"/>
              </w:rPr>
              <w:t>5-1</w:t>
            </w:r>
            <w:r w:rsidR="00F32DCA" w:rsidRPr="003673C9">
              <w:rPr>
                <w:rFonts w:ascii="Arial" w:hAnsi="Arial" w:cs="Arial"/>
                <w:b/>
                <w:bCs/>
                <w:color w:val="000000" w:themeColor="text1"/>
                <w:sz w:val="24"/>
                <w:szCs w:val="24"/>
              </w:rPr>
              <w:t>1</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0</w:t>
            </w:r>
            <w:r w:rsidRPr="003673C9">
              <w:rPr>
                <w:rFonts w:ascii="Arial" w:hAnsi="Arial" w:cs="Arial"/>
                <w:b/>
                <w:bCs/>
                <w:color w:val="000000" w:themeColor="text1"/>
                <w:sz w:val="24"/>
                <w:szCs w:val="24"/>
              </w:rPr>
              <w:t>0</w:t>
            </w:r>
          </w:p>
        </w:tc>
        <w:tc>
          <w:tcPr>
            <w:tcW w:w="2268" w:type="dxa"/>
            <w:vAlign w:val="center"/>
          </w:tcPr>
          <w:p w14:paraId="10CA5172" w14:textId="77777777" w:rsidR="007534E7" w:rsidRPr="003673C9" w:rsidRDefault="007534E7" w:rsidP="007534E7">
            <w:pPr>
              <w:pStyle w:val="Web"/>
              <w:snapToGrid w:val="0"/>
              <w:spacing w:before="0" w:beforeAutospacing="0" w:after="0" w:afterAutospacing="0"/>
              <w:jc w:val="both"/>
              <w:rPr>
                <w:rFonts w:ascii="Arial" w:hAnsi="Arial" w:cs="Arial"/>
                <w:color w:val="000000" w:themeColor="text1"/>
              </w:rPr>
            </w:pPr>
            <w:r w:rsidRPr="003673C9">
              <w:rPr>
                <w:rFonts w:ascii="Arial" w:eastAsia="微軟正黑體" w:hAnsi="Arial" w:cs="Arial"/>
                <w:b/>
                <w:bCs/>
                <w:color w:val="000000" w:themeColor="text1"/>
              </w:rPr>
              <w:t>座談：從國際金融科技發展看數位治理機會與挑戰</w:t>
            </w:r>
          </w:p>
        </w:tc>
        <w:tc>
          <w:tcPr>
            <w:tcW w:w="5490" w:type="dxa"/>
            <w:shd w:val="clear" w:color="auto" w:fill="auto"/>
            <w:vAlign w:val="center"/>
          </w:tcPr>
          <w:p w14:paraId="3CA33E36" w14:textId="77777777" w:rsidR="007534E7" w:rsidRPr="003673C9" w:rsidRDefault="007534E7" w:rsidP="001234D8">
            <w:pPr>
              <w:pStyle w:val="Web"/>
              <w:numPr>
                <w:ilvl w:val="0"/>
                <w:numId w:val="14"/>
              </w:numPr>
              <w:snapToGrid w:val="0"/>
              <w:spacing w:before="0" w:beforeAutospacing="0" w:after="0" w:afterAutospacing="0"/>
              <w:rPr>
                <w:rFonts w:ascii="Arial" w:eastAsia="微軟正黑體" w:hAnsi="Arial" w:cs="Arial"/>
                <w:color w:val="000000" w:themeColor="text1"/>
              </w:rPr>
            </w:pPr>
            <w:r w:rsidRPr="003673C9">
              <w:rPr>
                <w:rFonts w:ascii="Arial" w:eastAsia="微軟正黑體" w:hAnsi="Arial" w:cs="Arial"/>
                <w:color w:val="000000" w:themeColor="text1"/>
              </w:rPr>
              <w:t>主持人：邱淑貞，金管會副主任委員</w:t>
            </w:r>
          </w:p>
          <w:p w14:paraId="5D966625" w14:textId="77777777" w:rsidR="007534E7" w:rsidRPr="003673C9" w:rsidRDefault="007534E7" w:rsidP="00BC3CA4">
            <w:pPr>
              <w:pStyle w:val="Web"/>
              <w:numPr>
                <w:ilvl w:val="0"/>
                <w:numId w:val="14"/>
              </w:numPr>
              <w:snapToGrid w:val="0"/>
              <w:spacing w:before="0" w:beforeAutospacing="0" w:after="0" w:afterAutospacing="0"/>
              <w:rPr>
                <w:rFonts w:ascii="Arial" w:eastAsia="微軟正黑體" w:hAnsi="Arial" w:cs="Arial"/>
                <w:color w:val="000000" w:themeColor="text1"/>
              </w:rPr>
            </w:pPr>
            <w:r w:rsidRPr="003673C9">
              <w:rPr>
                <w:rFonts w:ascii="Arial" w:eastAsia="微軟正黑體" w:hAnsi="Arial" w:cs="Arial"/>
                <w:color w:val="000000" w:themeColor="text1"/>
              </w:rPr>
              <w:t>與談人：</w:t>
            </w:r>
            <w:r w:rsidR="001234D8" w:rsidRPr="003673C9">
              <w:rPr>
                <w:rFonts w:ascii="Arial" w:eastAsia="微軟正黑體" w:hAnsi="Arial" w:cs="Arial"/>
                <w:color w:val="000000" w:themeColor="text1"/>
              </w:rPr>
              <w:br/>
            </w:r>
            <w:r w:rsidR="00757F10" w:rsidRPr="003673C9">
              <w:rPr>
                <w:rFonts w:ascii="Arial" w:eastAsia="微軟正黑體" w:hAnsi="Arial" w:cs="Arial"/>
                <w:color w:val="000000" w:themeColor="text1"/>
              </w:rPr>
              <w:t xml:space="preserve"> - </w:t>
            </w:r>
            <w:r w:rsidR="00757F10" w:rsidRPr="003673C9">
              <w:rPr>
                <w:rFonts w:ascii="Arial" w:eastAsia="微軟正黑體" w:hAnsi="Arial" w:cs="Arial"/>
                <w:color w:val="000000" w:themeColor="text1"/>
              </w:rPr>
              <w:t>澳洲政府代表</w:t>
            </w:r>
            <w:r w:rsidR="00757F10" w:rsidRPr="003673C9">
              <w:rPr>
                <w:rFonts w:ascii="Arial" w:eastAsia="微軟正黑體" w:hAnsi="Arial" w:cs="Arial"/>
                <w:color w:val="000000" w:themeColor="text1"/>
              </w:rPr>
              <w:br/>
            </w:r>
            <w:r w:rsidR="00BC3CA4">
              <w:rPr>
                <w:rFonts w:ascii="Arial" w:eastAsia="微軟正黑體" w:hAnsi="Arial" w:cs="Arial"/>
                <w:color w:val="000000" w:themeColor="text1"/>
              </w:rPr>
              <w:t xml:space="preserve"> </w:t>
            </w:r>
            <w:r w:rsidR="00BC3CA4" w:rsidRPr="003673C9">
              <w:rPr>
                <w:rFonts w:ascii="Arial" w:eastAsia="微軟正黑體" w:hAnsi="Arial" w:cs="Arial"/>
                <w:color w:val="000000" w:themeColor="text1"/>
              </w:rPr>
              <w:t xml:space="preserve">- </w:t>
            </w:r>
            <w:r w:rsidR="00BC3CA4" w:rsidRPr="003673C9">
              <w:rPr>
                <w:rFonts w:ascii="Arial" w:eastAsia="微軟正黑體" w:hAnsi="Arial" w:cs="Arial"/>
                <w:color w:val="000000" w:themeColor="text1"/>
              </w:rPr>
              <w:t>林銘寬，中央存保前董事長</w:t>
            </w:r>
            <w:r w:rsidR="00BC3CA4" w:rsidRPr="003673C9">
              <w:rPr>
                <w:rFonts w:ascii="Arial" w:eastAsia="微軟正黑體" w:hAnsi="Arial" w:cs="Arial"/>
                <w:color w:val="000000" w:themeColor="text1"/>
              </w:rPr>
              <w:br/>
              <w:t xml:space="preserve"> - </w:t>
            </w:r>
            <w:r w:rsidR="00BC3CA4" w:rsidRPr="003673C9">
              <w:rPr>
                <w:rFonts w:ascii="Arial" w:eastAsia="微軟正黑體" w:hAnsi="Arial" w:cs="Arial"/>
                <w:color w:val="000000" w:themeColor="text1"/>
              </w:rPr>
              <w:t>黃彥男，中央研究院資創中心主任</w:t>
            </w:r>
            <w:r w:rsidR="00BC3CA4">
              <w:rPr>
                <w:rFonts w:ascii="Arial" w:eastAsia="微軟正黑體" w:hAnsi="Arial" w:cs="Arial"/>
                <w:color w:val="000000" w:themeColor="text1"/>
              </w:rPr>
              <w:br/>
            </w:r>
            <w:r w:rsidR="00BC3CA4">
              <w:rPr>
                <w:rFonts w:ascii="Arial" w:eastAsia="微軟正黑體" w:hAnsi="Arial" w:cs="Arial" w:hint="eastAsia"/>
                <w:color w:val="000000" w:themeColor="text1"/>
              </w:rPr>
              <w:t xml:space="preserve"> </w:t>
            </w:r>
            <w:r w:rsidR="00757F10" w:rsidRPr="003673C9">
              <w:rPr>
                <w:rFonts w:ascii="Arial" w:eastAsia="微軟正黑體" w:hAnsi="Arial" w:cs="Arial"/>
                <w:color w:val="000000" w:themeColor="text1"/>
              </w:rPr>
              <w:t xml:space="preserve">- </w:t>
            </w:r>
            <w:proofErr w:type="spellStart"/>
            <w:r w:rsidR="00757F10" w:rsidRPr="003673C9">
              <w:rPr>
                <w:rFonts w:ascii="Arial" w:eastAsia="微軟正黑體" w:hAnsi="Arial" w:cs="Arial"/>
                <w:color w:val="000000" w:themeColor="text1"/>
              </w:rPr>
              <w:t>Armughan</w:t>
            </w:r>
            <w:proofErr w:type="spellEnd"/>
            <w:r w:rsidR="00757F10" w:rsidRPr="003673C9">
              <w:rPr>
                <w:rFonts w:ascii="Arial" w:eastAsia="微軟正黑體" w:hAnsi="Arial" w:cs="Arial"/>
                <w:color w:val="000000" w:themeColor="text1"/>
              </w:rPr>
              <w:t xml:space="preserve"> Ahmad, President &amp; Managing Partner, Digital, KPMG in Canada</w:t>
            </w:r>
            <w:r w:rsidR="002B2E36">
              <w:rPr>
                <w:rFonts w:ascii="Arial" w:eastAsia="微軟正黑體" w:hAnsi="Arial" w:cs="Arial"/>
                <w:color w:val="000000" w:themeColor="text1"/>
              </w:rPr>
              <w:br/>
            </w:r>
            <w:r w:rsidR="002B2E36">
              <w:rPr>
                <w:rFonts w:ascii="Arial" w:eastAsia="微軟正黑體" w:hAnsi="Arial" w:cs="Arial" w:hint="eastAsia"/>
                <w:color w:val="000000" w:themeColor="text1"/>
              </w:rPr>
              <w:t xml:space="preserve"> -</w:t>
            </w:r>
            <w:r w:rsidR="002B2E36">
              <w:rPr>
                <w:rFonts w:ascii="Arial" w:eastAsia="微軟正黑體" w:hAnsi="Arial" w:cs="Arial"/>
                <w:color w:val="000000" w:themeColor="text1"/>
              </w:rPr>
              <w:t xml:space="preserve"> </w:t>
            </w:r>
            <w:r w:rsidR="002B2E36" w:rsidRPr="002B2E36">
              <w:rPr>
                <w:rFonts w:ascii="Arial" w:eastAsia="微軟正黑體" w:hAnsi="Arial" w:cs="Arial"/>
                <w:color w:val="000000" w:themeColor="text1"/>
              </w:rPr>
              <w:t>Jane K. Winn, Professor of Law, University of Washington Law School</w:t>
            </w:r>
            <w:r w:rsidR="00757F10" w:rsidRPr="003673C9">
              <w:rPr>
                <w:rFonts w:ascii="Arial" w:eastAsia="微軟正黑體" w:hAnsi="Arial" w:cs="Arial"/>
                <w:color w:val="000000" w:themeColor="text1"/>
              </w:rPr>
              <w:br/>
            </w:r>
            <w:r w:rsidR="00757F10" w:rsidRPr="003673C9">
              <w:rPr>
                <w:rFonts w:ascii="Arial" w:eastAsia="微軟正黑體" w:hAnsi="Arial" w:cs="Arial"/>
                <w:color w:val="000000" w:themeColor="text1"/>
              </w:rPr>
              <w:t>及專題演講講座</w:t>
            </w:r>
          </w:p>
        </w:tc>
      </w:tr>
    </w:tbl>
    <w:p w14:paraId="4EEB2BFE" w14:textId="77777777" w:rsidR="002637FE" w:rsidRPr="003673C9" w:rsidRDefault="002637FE" w:rsidP="0025698E">
      <w:pPr>
        <w:tabs>
          <w:tab w:val="left" w:pos="1098"/>
        </w:tabs>
        <w:spacing w:before="225"/>
        <w:rPr>
          <w:rFonts w:ascii="Arial" w:hAnsi="Arial" w:cs="Arial"/>
          <w:sz w:val="28"/>
        </w:rPr>
      </w:pPr>
    </w:p>
    <w:p w14:paraId="2F039A33" w14:textId="77777777" w:rsidR="002637FE" w:rsidRPr="003673C9" w:rsidRDefault="002637FE">
      <w:pPr>
        <w:rPr>
          <w:rFonts w:ascii="Arial" w:hAnsi="Arial" w:cs="Arial"/>
          <w:sz w:val="28"/>
        </w:rPr>
      </w:pPr>
      <w:r w:rsidRPr="003673C9">
        <w:rPr>
          <w:rFonts w:ascii="Arial" w:hAnsi="Arial" w:cs="Arial"/>
          <w:sz w:val="28"/>
        </w:rPr>
        <w:br w:type="page"/>
      </w:r>
    </w:p>
    <w:p w14:paraId="383F51B9" w14:textId="77777777" w:rsidR="00056682" w:rsidRPr="003673C9" w:rsidRDefault="00056682" w:rsidP="0025698E">
      <w:pPr>
        <w:tabs>
          <w:tab w:val="left" w:pos="1098"/>
        </w:tabs>
        <w:spacing w:before="225"/>
        <w:rPr>
          <w:rFonts w:ascii="Arial" w:hAnsi="Arial" w:cs="Arial"/>
          <w:sz w:val="28"/>
        </w:rPr>
      </w:pPr>
    </w:p>
    <w:p w14:paraId="702EECB6" w14:textId="77777777" w:rsidR="00056682" w:rsidRPr="003673C9" w:rsidRDefault="00056682" w:rsidP="001E75E6">
      <w:pPr>
        <w:tabs>
          <w:tab w:val="left" w:pos="1098"/>
        </w:tabs>
        <w:jc w:val="center"/>
        <w:rPr>
          <w:rFonts w:ascii="Arial" w:hAnsi="Arial" w:cs="Arial"/>
          <w:sz w:val="28"/>
        </w:rPr>
      </w:pPr>
      <w:r w:rsidRPr="003673C9">
        <w:rPr>
          <w:rFonts w:ascii="Arial" w:hAnsi="Arial" w:cs="Arial"/>
          <w:sz w:val="28"/>
        </w:rPr>
        <w:t>論壇二【數位轉型】</w:t>
      </w:r>
    </w:p>
    <w:tbl>
      <w:tblPr>
        <w:tblStyle w:val="ad"/>
        <w:tblW w:w="0" w:type="auto"/>
        <w:tblBorders>
          <w:left w:val="none" w:sz="0" w:space="0" w:color="auto"/>
          <w:right w:val="none" w:sz="0" w:space="0" w:color="auto"/>
        </w:tblBorders>
        <w:tblLook w:val="04A0" w:firstRow="1" w:lastRow="0" w:firstColumn="1" w:lastColumn="0" w:noHBand="0" w:noVBand="1"/>
      </w:tblPr>
      <w:tblGrid>
        <w:gridCol w:w="1662"/>
        <w:gridCol w:w="2254"/>
        <w:gridCol w:w="5454"/>
      </w:tblGrid>
      <w:tr w:rsidR="00056682" w:rsidRPr="003673C9" w14:paraId="191F1F4C" w14:textId="77777777" w:rsidTr="008C26F8">
        <w:tc>
          <w:tcPr>
            <w:tcW w:w="1662" w:type="dxa"/>
            <w:shd w:val="clear" w:color="auto" w:fill="FDE9D9" w:themeFill="accent6" w:themeFillTint="33"/>
            <w:vAlign w:val="center"/>
          </w:tcPr>
          <w:p w14:paraId="533BFF65" w14:textId="77777777" w:rsidR="00056682" w:rsidRPr="003673C9" w:rsidRDefault="00056682" w:rsidP="007E5C85">
            <w:pPr>
              <w:tabs>
                <w:tab w:val="left" w:pos="1098"/>
              </w:tabs>
              <w:snapToGrid w:val="0"/>
              <w:jc w:val="both"/>
              <w:rPr>
                <w:rFonts w:ascii="Arial" w:hAnsi="Arial" w:cs="Arial"/>
                <w:color w:val="000000" w:themeColor="text1"/>
                <w:sz w:val="24"/>
                <w:szCs w:val="24"/>
              </w:rPr>
            </w:pPr>
            <w:r w:rsidRPr="003673C9">
              <w:rPr>
                <w:rFonts w:ascii="Arial" w:hAnsi="Arial" w:cs="Arial"/>
                <w:color w:val="000000" w:themeColor="text1"/>
                <w:sz w:val="24"/>
                <w:szCs w:val="24"/>
              </w:rPr>
              <w:t>時間</w:t>
            </w:r>
          </w:p>
        </w:tc>
        <w:tc>
          <w:tcPr>
            <w:tcW w:w="2254" w:type="dxa"/>
            <w:shd w:val="clear" w:color="auto" w:fill="FDE9D9" w:themeFill="accent6" w:themeFillTint="33"/>
            <w:vAlign w:val="center"/>
          </w:tcPr>
          <w:p w14:paraId="3FC1BA81" w14:textId="77777777" w:rsidR="00056682" w:rsidRPr="003673C9" w:rsidRDefault="00056682" w:rsidP="007E5C85">
            <w:pPr>
              <w:tabs>
                <w:tab w:val="left" w:pos="1098"/>
              </w:tabs>
              <w:snapToGrid w:val="0"/>
              <w:jc w:val="both"/>
              <w:rPr>
                <w:rFonts w:ascii="Arial" w:hAnsi="Arial" w:cs="Arial"/>
                <w:color w:val="000000" w:themeColor="text1"/>
                <w:sz w:val="24"/>
                <w:szCs w:val="24"/>
              </w:rPr>
            </w:pPr>
            <w:r w:rsidRPr="003673C9">
              <w:rPr>
                <w:rFonts w:ascii="Arial" w:hAnsi="Arial" w:cs="Arial"/>
                <w:color w:val="000000" w:themeColor="text1"/>
                <w:sz w:val="24"/>
                <w:szCs w:val="24"/>
              </w:rPr>
              <w:t>主題</w:t>
            </w:r>
          </w:p>
        </w:tc>
        <w:tc>
          <w:tcPr>
            <w:tcW w:w="5454" w:type="dxa"/>
            <w:shd w:val="clear" w:color="auto" w:fill="FDE9D9" w:themeFill="accent6" w:themeFillTint="33"/>
            <w:vAlign w:val="center"/>
          </w:tcPr>
          <w:p w14:paraId="061CC786" w14:textId="77777777" w:rsidR="00056682" w:rsidRPr="003673C9" w:rsidRDefault="00056682" w:rsidP="001E4C11">
            <w:pPr>
              <w:tabs>
                <w:tab w:val="left" w:pos="1098"/>
              </w:tabs>
              <w:snapToGrid w:val="0"/>
              <w:jc w:val="both"/>
              <w:rPr>
                <w:rFonts w:ascii="Arial" w:hAnsi="Arial" w:cs="Arial"/>
                <w:color w:val="000000" w:themeColor="text1"/>
                <w:sz w:val="24"/>
                <w:szCs w:val="24"/>
              </w:rPr>
            </w:pPr>
            <w:r w:rsidRPr="003673C9">
              <w:rPr>
                <w:rFonts w:ascii="Arial" w:hAnsi="Arial" w:cs="Arial"/>
                <w:color w:val="000000" w:themeColor="text1"/>
                <w:sz w:val="24"/>
                <w:szCs w:val="24"/>
              </w:rPr>
              <w:t>演講貴賓</w:t>
            </w:r>
            <w:r w:rsidR="0019077A" w:rsidRPr="003673C9">
              <w:rPr>
                <w:rFonts w:ascii="Arial" w:hAnsi="Arial" w:cs="Arial"/>
                <w:color w:val="000000" w:themeColor="text1"/>
                <w:sz w:val="24"/>
                <w:szCs w:val="24"/>
              </w:rPr>
              <w:t>(</w:t>
            </w:r>
            <w:r w:rsidR="0019077A" w:rsidRPr="003673C9">
              <w:rPr>
                <w:rFonts w:ascii="Arial" w:hAnsi="Arial" w:cs="Arial"/>
                <w:color w:val="000000" w:themeColor="text1"/>
                <w:sz w:val="24"/>
                <w:szCs w:val="24"/>
              </w:rPr>
              <w:t>敬邀中</w:t>
            </w:r>
            <w:r w:rsidR="0019077A" w:rsidRPr="003673C9">
              <w:rPr>
                <w:rFonts w:ascii="Arial" w:hAnsi="Arial" w:cs="Arial"/>
                <w:color w:val="000000" w:themeColor="text1"/>
                <w:sz w:val="24"/>
                <w:szCs w:val="24"/>
              </w:rPr>
              <w:t>)</w:t>
            </w:r>
          </w:p>
        </w:tc>
      </w:tr>
      <w:tr w:rsidR="00056682" w:rsidRPr="003673C9" w14:paraId="0E305422" w14:textId="77777777" w:rsidTr="00D536F7">
        <w:tc>
          <w:tcPr>
            <w:tcW w:w="1662" w:type="dxa"/>
            <w:vAlign w:val="center"/>
          </w:tcPr>
          <w:p w14:paraId="5A006240" w14:textId="77777777" w:rsidR="00056682" w:rsidRPr="003673C9" w:rsidRDefault="00056682" w:rsidP="00F32DCA">
            <w:pPr>
              <w:tabs>
                <w:tab w:val="left" w:pos="1098"/>
              </w:tabs>
              <w:snapToGrid w:val="0"/>
              <w:jc w:val="both"/>
              <w:rPr>
                <w:rFonts w:ascii="Arial" w:hAnsi="Arial" w:cs="Arial"/>
                <w:color w:val="000000" w:themeColor="text1"/>
                <w:sz w:val="24"/>
                <w:szCs w:val="24"/>
              </w:rPr>
            </w:pPr>
            <w:r w:rsidRPr="003673C9">
              <w:rPr>
                <w:rFonts w:ascii="Arial" w:hAnsi="Arial" w:cs="Arial"/>
                <w:b/>
                <w:bCs/>
                <w:color w:val="000000" w:themeColor="text1"/>
                <w:sz w:val="24"/>
                <w:szCs w:val="24"/>
              </w:rPr>
              <w:t>1</w:t>
            </w:r>
            <w:r w:rsidR="00F32DCA" w:rsidRPr="003673C9">
              <w:rPr>
                <w:rFonts w:ascii="Arial" w:hAnsi="Arial" w:cs="Arial"/>
                <w:b/>
                <w:bCs/>
                <w:color w:val="000000" w:themeColor="text1"/>
                <w:sz w:val="24"/>
                <w:szCs w:val="24"/>
              </w:rPr>
              <w:t>1</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1</w:t>
            </w:r>
            <w:r w:rsidRPr="003673C9">
              <w:rPr>
                <w:rFonts w:ascii="Arial" w:hAnsi="Arial" w:cs="Arial"/>
                <w:b/>
                <w:bCs/>
                <w:color w:val="000000" w:themeColor="text1"/>
                <w:sz w:val="24"/>
                <w:szCs w:val="24"/>
              </w:rPr>
              <w:t>0-1</w:t>
            </w:r>
            <w:r w:rsidR="00F32DCA" w:rsidRPr="003673C9">
              <w:rPr>
                <w:rFonts w:ascii="Arial" w:hAnsi="Arial" w:cs="Arial"/>
                <w:b/>
                <w:bCs/>
                <w:color w:val="000000" w:themeColor="text1"/>
                <w:sz w:val="24"/>
                <w:szCs w:val="24"/>
              </w:rPr>
              <w:t>1</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25</w:t>
            </w:r>
          </w:p>
        </w:tc>
        <w:tc>
          <w:tcPr>
            <w:tcW w:w="2254" w:type="dxa"/>
            <w:vAlign w:val="center"/>
          </w:tcPr>
          <w:p w14:paraId="5BC62191" w14:textId="77777777" w:rsidR="00056682" w:rsidRPr="003673C9" w:rsidRDefault="00056682" w:rsidP="007E5C85">
            <w:pPr>
              <w:pStyle w:val="Web"/>
              <w:snapToGrid w:val="0"/>
              <w:spacing w:before="0" w:beforeAutospacing="0" w:after="0" w:afterAutospacing="0"/>
              <w:jc w:val="both"/>
              <w:rPr>
                <w:rFonts w:ascii="Arial" w:hAnsi="Arial" w:cs="Arial"/>
                <w:color w:val="000000" w:themeColor="text1"/>
              </w:rPr>
            </w:pPr>
            <w:r w:rsidRPr="003673C9">
              <w:rPr>
                <w:rFonts w:ascii="Arial" w:eastAsia="微軟正黑體" w:hAnsi="Arial" w:cs="Arial"/>
                <w:b/>
                <w:bCs/>
                <w:color w:val="000000" w:themeColor="text1"/>
              </w:rPr>
              <w:t>全球金融數位轉型趨勢</w:t>
            </w:r>
          </w:p>
        </w:tc>
        <w:tc>
          <w:tcPr>
            <w:tcW w:w="5454" w:type="dxa"/>
            <w:shd w:val="clear" w:color="auto" w:fill="auto"/>
            <w:vAlign w:val="center"/>
          </w:tcPr>
          <w:p w14:paraId="5B029C3A" w14:textId="77777777" w:rsidR="00056682" w:rsidRPr="003673C9" w:rsidRDefault="001E4C11" w:rsidP="007E5C85">
            <w:pPr>
              <w:pStyle w:val="Web"/>
              <w:snapToGrid w:val="0"/>
              <w:spacing w:before="0" w:beforeAutospacing="0" w:after="0" w:afterAutospacing="0"/>
              <w:jc w:val="both"/>
              <w:rPr>
                <w:rFonts w:ascii="Arial" w:hAnsi="Arial" w:cs="Arial"/>
                <w:color w:val="000000" w:themeColor="text1"/>
              </w:rPr>
            </w:pPr>
            <w:r w:rsidRPr="003673C9">
              <w:rPr>
                <w:rFonts w:ascii="Arial" w:eastAsia="微軟正黑體" w:hAnsi="Arial" w:cs="Arial"/>
                <w:color w:val="000000" w:themeColor="text1"/>
              </w:rPr>
              <w:t>波士頓顧問公司代表</w:t>
            </w:r>
          </w:p>
        </w:tc>
      </w:tr>
      <w:tr w:rsidR="00056682" w:rsidRPr="003673C9" w14:paraId="5E73DBB3" w14:textId="77777777" w:rsidTr="008C26F8">
        <w:tc>
          <w:tcPr>
            <w:tcW w:w="1662" w:type="dxa"/>
            <w:vAlign w:val="center"/>
          </w:tcPr>
          <w:p w14:paraId="6F1867E0" w14:textId="77777777" w:rsidR="00056682" w:rsidRPr="003673C9" w:rsidRDefault="00056682" w:rsidP="00F32DCA">
            <w:pPr>
              <w:tabs>
                <w:tab w:val="left" w:pos="1098"/>
              </w:tabs>
              <w:snapToGrid w:val="0"/>
              <w:jc w:val="both"/>
              <w:rPr>
                <w:rFonts w:ascii="Arial" w:hAnsi="Arial" w:cs="Arial"/>
                <w:color w:val="000000" w:themeColor="text1"/>
                <w:sz w:val="24"/>
                <w:szCs w:val="24"/>
              </w:rPr>
            </w:pPr>
            <w:r w:rsidRPr="003673C9">
              <w:rPr>
                <w:rFonts w:ascii="Arial" w:hAnsi="Arial" w:cs="Arial"/>
                <w:b/>
                <w:bCs/>
                <w:color w:val="000000" w:themeColor="text1"/>
                <w:sz w:val="24"/>
                <w:szCs w:val="24"/>
              </w:rPr>
              <w:t>1</w:t>
            </w:r>
            <w:r w:rsidR="00F32DCA" w:rsidRPr="003673C9">
              <w:rPr>
                <w:rFonts w:ascii="Arial" w:hAnsi="Arial" w:cs="Arial"/>
                <w:b/>
                <w:bCs/>
                <w:color w:val="000000" w:themeColor="text1"/>
                <w:sz w:val="24"/>
                <w:szCs w:val="24"/>
              </w:rPr>
              <w:t>1</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25</w:t>
            </w:r>
            <w:r w:rsidRPr="003673C9">
              <w:rPr>
                <w:rFonts w:ascii="Arial" w:hAnsi="Arial" w:cs="Arial"/>
                <w:b/>
                <w:bCs/>
                <w:color w:val="000000" w:themeColor="text1"/>
                <w:sz w:val="24"/>
                <w:szCs w:val="24"/>
              </w:rPr>
              <w:t>-1</w:t>
            </w:r>
            <w:r w:rsidR="00F32DCA" w:rsidRPr="003673C9">
              <w:rPr>
                <w:rFonts w:ascii="Arial" w:hAnsi="Arial" w:cs="Arial"/>
                <w:b/>
                <w:bCs/>
                <w:color w:val="000000" w:themeColor="text1"/>
                <w:sz w:val="24"/>
                <w:szCs w:val="24"/>
              </w:rPr>
              <w:t>1</w:t>
            </w:r>
            <w:r w:rsidRPr="003673C9">
              <w:rPr>
                <w:rFonts w:ascii="Arial" w:hAnsi="Arial" w:cs="Arial"/>
                <w:b/>
                <w:bCs/>
                <w:color w:val="000000" w:themeColor="text1"/>
                <w:sz w:val="24"/>
                <w:szCs w:val="24"/>
              </w:rPr>
              <w:t>:40</w:t>
            </w:r>
          </w:p>
        </w:tc>
        <w:tc>
          <w:tcPr>
            <w:tcW w:w="2254" w:type="dxa"/>
            <w:vAlign w:val="center"/>
          </w:tcPr>
          <w:p w14:paraId="1656002D" w14:textId="77777777" w:rsidR="00056682" w:rsidRPr="003673C9" w:rsidRDefault="00056682" w:rsidP="00056682">
            <w:pPr>
              <w:pStyle w:val="Web"/>
              <w:snapToGrid w:val="0"/>
              <w:spacing w:before="0" w:beforeAutospacing="0" w:after="0" w:afterAutospacing="0"/>
              <w:jc w:val="both"/>
              <w:rPr>
                <w:rFonts w:ascii="Arial" w:hAnsi="Arial" w:cs="Arial"/>
                <w:color w:val="000000" w:themeColor="text1"/>
              </w:rPr>
            </w:pPr>
            <w:r w:rsidRPr="003673C9">
              <w:rPr>
                <w:rFonts w:ascii="Arial" w:eastAsia="微軟正黑體" w:hAnsi="Arial" w:cs="Arial"/>
                <w:b/>
                <w:bCs/>
                <w:color w:val="000000" w:themeColor="text1"/>
              </w:rPr>
              <w:t>國際金融數位轉型案例分享</w:t>
            </w:r>
          </w:p>
        </w:tc>
        <w:tc>
          <w:tcPr>
            <w:tcW w:w="5454" w:type="dxa"/>
            <w:vAlign w:val="center"/>
          </w:tcPr>
          <w:p w14:paraId="7C51854D" w14:textId="77777777" w:rsidR="00056682" w:rsidRPr="003673C9" w:rsidRDefault="001E4C11" w:rsidP="00056682">
            <w:pPr>
              <w:pStyle w:val="Web"/>
              <w:snapToGrid w:val="0"/>
              <w:spacing w:before="0" w:beforeAutospacing="0" w:after="0" w:afterAutospacing="0"/>
              <w:jc w:val="both"/>
              <w:rPr>
                <w:rFonts w:ascii="Arial" w:hAnsi="Arial" w:cs="Arial"/>
                <w:color w:val="000000" w:themeColor="text1"/>
              </w:rPr>
            </w:pPr>
            <w:r w:rsidRPr="003673C9">
              <w:rPr>
                <w:rFonts w:ascii="Arial" w:eastAsia="微軟正黑體" w:hAnsi="Arial" w:cs="Arial"/>
                <w:color w:val="000000" w:themeColor="text1"/>
              </w:rPr>
              <w:t>Damien Mooney, MD, APAC Head of Aladdin Wealth Tech at BlackRock Solutions</w:t>
            </w:r>
          </w:p>
        </w:tc>
      </w:tr>
      <w:tr w:rsidR="00056682" w:rsidRPr="003673C9" w14:paraId="4337DD80" w14:textId="77777777" w:rsidTr="008C26F8">
        <w:tc>
          <w:tcPr>
            <w:tcW w:w="1662" w:type="dxa"/>
            <w:vAlign w:val="center"/>
          </w:tcPr>
          <w:p w14:paraId="1DC03E44" w14:textId="77777777" w:rsidR="00056682" w:rsidRPr="003673C9" w:rsidRDefault="00056682" w:rsidP="00F32DCA">
            <w:pPr>
              <w:tabs>
                <w:tab w:val="left" w:pos="1098"/>
              </w:tabs>
              <w:snapToGrid w:val="0"/>
              <w:jc w:val="both"/>
              <w:rPr>
                <w:rFonts w:ascii="Arial" w:hAnsi="Arial" w:cs="Arial"/>
                <w:b/>
                <w:bCs/>
                <w:color w:val="000000" w:themeColor="text1"/>
                <w:sz w:val="24"/>
                <w:szCs w:val="24"/>
              </w:rPr>
            </w:pPr>
            <w:r w:rsidRPr="003673C9">
              <w:rPr>
                <w:rFonts w:ascii="Arial" w:hAnsi="Arial" w:cs="Arial"/>
                <w:b/>
                <w:bCs/>
                <w:color w:val="000000" w:themeColor="text1"/>
                <w:sz w:val="24"/>
                <w:szCs w:val="24"/>
              </w:rPr>
              <w:t>1</w:t>
            </w:r>
            <w:r w:rsidR="00F32DCA" w:rsidRPr="003673C9">
              <w:rPr>
                <w:rFonts w:ascii="Arial" w:hAnsi="Arial" w:cs="Arial"/>
                <w:b/>
                <w:bCs/>
                <w:color w:val="000000" w:themeColor="text1"/>
                <w:sz w:val="24"/>
                <w:szCs w:val="24"/>
              </w:rPr>
              <w:t>1</w:t>
            </w:r>
            <w:r w:rsidRPr="003673C9">
              <w:rPr>
                <w:rFonts w:ascii="Arial" w:hAnsi="Arial" w:cs="Arial"/>
                <w:b/>
                <w:bCs/>
                <w:color w:val="000000" w:themeColor="text1"/>
                <w:sz w:val="24"/>
                <w:szCs w:val="24"/>
              </w:rPr>
              <w:t>:40-1</w:t>
            </w:r>
            <w:r w:rsidR="00F32DCA" w:rsidRPr="003673C9">
              <w:rPr>
                <w:rFonts w:ascii="Arial" w:hAnsi="Arial" w:cs="Arial"/>
                <w:b/>
                <w:bCs/>
                <w:color w:val="000000" w:themeColor="text1"/>
                <w:sz w:val="24"/>
                <w:szCs w:val="24"/>
              </w:rPr>
              <w:t>1</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55</w:t>
            </w:r>
          </w:p>
        </w:tc>
        <w:tc>
          <w:tcPr>
            <w:tcW w:w="2254" w:type="dxa"/>
            <w:vAlign w:val="center"/>
          </w:tcPr>
          <w:p w14:paraId="7321812E" w14:textId="77777777" w:rsidR="00056682" w:rsidRPr="003673C9" w:rsidRDefault="001E4C11" w:rsidP="001E4C11">
            <w:pPr>
              <w:pStyle w:val="Web"/>
              <w:snapToGrid w:val="0"/>
              <w:jc w:val="both"/>
              <w:rPr>
                <w:rFonts w:ascii="Arial" w:eastAsia="微軟正黑體" w:hAnsi="Arial" w:cs="Arial"/>
                <w:b/>
                <w:bCs/>
                <w:color w:val="000000" w:themeColor="text1"/>
              </w:rPr>
            </w:pPr>
            <w:r w:rsidRPr="003673C9">
              <w:rPr>
                <w:rFonts w:ascii="Arial" w:eastAsia="微軟正黑體" w:hAnsi="Arial" w:cs="Arial"/>
                <w:b/>
                <w:bCs/>
                <w:color w:val="000000" w:themeColor="text1"/>
              </w:rPr>
              <w:t>金融業數位轉型的</w:t>
            </w:r>
            <w:r w:rsidRPr="003673C9">
              <w:rPr>
                <w:rFonts w:ascii="Arial" w:eastAsia="微軟正黑體" w:hAnsi="Arial" w:cs="Arial"/>
                <w:b/>
                <w:bCs/>
                <w:color w:val="000000" w:themeColor="text1"/>
                <w:sz w:val="22"/>
                <w:szCs w:val="22"/>
              </w:rPr>
              <w:t>人才能力建構方案</w:t>
            </w:r>
          </w:p>
        </w:tc>
        <w:tc>
          <w:tcPr>
            <w:tcW w:w="5454" w:type="dxa"/>
            <w:vAlign w:val="center"/>
          </w:tcPr>
          <w:p w14:paraId="6765B0AD" w14:textId="77777777" w:rsidR="00056682" w:rsidRPr="003673C9" w:rsidRDefault="001E4C11" w:rsidP="00056682">
            <w:pPr>
              <w:pStyle w:val="Web"/>
              <w:snapToGrid w:val="0"/>
              <w:spacing w:before="0" w:beforeAutospacing="0" w:after="0" w:afterAutospacing="0"/>
              <w:jc w:val="both"/>
              <w:rPr>
                <w:rFonts w:ascii="Arial" w:eastAsia="微軟正黑體" w:hAnsi="Arial" w:cs="Arial"/>
                <w:color w:val="000000" w:themeColor="text1"/>
              </w:rPr>
            </w:pPr>
            <w:r w:rsidRPr="003673C9">
              <w:rPr>
                <w:rFonts w:ascii="Arial" w:eastAsia="微軟正黑體" w:hAnsi="Arial" w:cs="Arial"/>
                <w:color w:val="000000" w:themeColor="text1"/>
              </w:rPr>
              <w:t>張凱君，台灣金融研訓院金融研究所副所長</w:t>
            </w:r>
          </w:p>
        </w:tc>
      </w:tr>
      <w:tr w:rsidR="00056682" w:rsidRPr="003673C9" w14:paraId="5CA4B77A" w14:textId="77777777" w:rsidTr="008C26F8">
        <w:trPr>
          <w:trHeight w:val="1297"/>
        </w:trPr>
        <w:tc>
          <w:tcPr>
            <w:tcW w:w="1662" w:type="dxa"/>
            <w:vAlign w:val="center"/>
          </w:tcPr>
          <w:p w14:paraId="51394C9E" w14:textId="77777777" w:rsidR="00056682" w:rsidRPr="003673C9" w:rsidRDefault="00056682" w:rsidP="00F32DCA">
            <w:pPr>
              <w:tabs>
                <w:tab w:val="left" w:pos="1098"/>
              </w:tabs>
              <w:snapToGrid w:val="0"/>
              <w:jc w:val="both"/>
              <w:rPr>
                <w:rFonts w:ascii="Arial" w:hAnsi="Arial" w:cs="Arial"/>
                <w:color w:val="000000" w:themeColor="text1"/>
                <w:sz w:val="24"/>
                <w:szCs w:val="24"/>
              </w:rPr>
            </w:pPr>
            <w:r w:rsidRPr="003673C9">
              <w:rPr>
                <w:rFonts w:ascii="Arial" w:hAnsi="Arial" w:cs="Arial"/>
                <w:b/>
                <w:bCs/>
                <w:color w:val="000000" w:themeColor="text1"/>
                <w:sz w:val="24"/>
                <w:szCs w:val="24"/>
              </w:rPr>
              <w:t>1</w:t>
            </w:r>
            <w:r w:rsidR="00F32DCA" w:rsidRPr="003673C9">
              <w:rPr>
                <w:rFonts w:ascii="Arial" w:hAnsi="Arial" w:cs="Arial"/>
                <w:b/>
                <w:bCs/>
                <w:color w:val="000000" w:themeColor="text1"/>
                <w:sz w:val="24"/>
                <w:szCs w:val="24"/>
              </w:rPr>
              <w:t>1</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55</w:t>
            </w:r>
            <w:r w:rsidRPr="003673C9">
              <w:rPr>
                <w:rFonts w:ascii="Arial" w:hAnsi="Arial" w:cs="Arial"/>
                <w:b/>
                <w:bCs/>
                <w:color w:val="000000" w:themeColor="text1"/>
                <w:sz w:val="24"/>
                <w:szCs w:val="24"/>
              </w:rPr>
              <w:t>-1</w:t>
            </w:r>
            <w:r w:rsidR="00F32DCA" w:rsidRPr="003673C9">
              <w:rPr>
                <w:rFonts w:ascii="Arial" w:hAnsi="Arial" w:cs="Arial"/>
                <w:b/>
                <w:bCs/>
                <w:color w:val="000000" w:themeColor="text1"/>
                <w:sz w:val="24"/>
                <w:szCs w:val="24"/>
              </w:rPr>
              <w:t>2</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3</w:t>
            </w:r>
            <w:r w:rsidRPr="003673C9">
              <w:rPr>
                <w:rFonts w:ascii="Arial" w:hAnsi="Arial" w:cs="Arial"/>
                <w:b/>
                <w:bCs/>
                <w:color w:val="000000" w:themeColor="text1"/>
                <w:sz w:val="24"/>
                <w:szCs w:val="24"/>
              </w:rPr>
              <w:t>0</w:t>
            </w:r>
          </w:p>
        </w:tc>
        <w:tc>
          <w:tcPr>
            <w:tcW w:w="2254" w:type="dxa"/>
            <w:vAlign w:val="center"/>
          </w:tcPr>
          <w:p w14:paraId="1E3D306D" w14:textId="77777777" w:rsidR="00056682" w:rsidRPr="003673C9" w:rsidRDefault="00056682" w:rsidP="00056682">
            <w:pPr>
              <w:pStyle w:val="Web"/>
              <w:snapToGrid w:val="0"/>
              <w:spacing w:before="0" w:beforeAutospacing="0" w:after="0" w:afterAutospacing="0"/>
              <w:jc w:val="both"/>
              <w:rPr>
                <w:rFonts w:ascii="Arial" w:hAnsi="Arial" w:cs="Arial"/>
                <w:color w:val="000000" w:themeColor="text1"/>
              </w:rPr>
            </w:pPr>
            <w:r w:rsidRPr="003673C9">
              <w:rPr>
                <w:rFonts w:ascii="Arial" w:eastAsia="微軟正黑體" w:hAnsi="Arial" w:cs="Arial"/>
                <w:b/>
                <w:bCs/>
                <w:color w:val="000000" w:themeColor="text1"/>
              </w:rPr>
              <w:t>座談：台灣金融業如何接軌全球數位轉型</w:t>
            </w:r>
          </w:p>
        </w:tc>
        <w:tc>
          <w:tcPr>
            <w:tcW w:w="5454" w:type="dxa"/>
            <w:vAlign w:val="center"/>
          </w:tcPr>
          <w:p w14:paraId="2C779612" w14:textId="77777777" w:rsidR="00056682" w:rsidRPr="003673C9" w:rsidRDefault="00056682" w:rsidP="001E4C11">
            <w:pPr>
              <w:pStyle w:val="Web"/>
              <w:numPr>
                <w:ilvl w:val="0"/>
                <w:numId w:val="14"/>
              </w:numPr>
              <w:snapToGrid w:val="0"/>
              <w:spacing w:before="0" w:beforeAutospacing="0" w:after="0" w:afterAutospacing="0"/>
              <w:rPr>
                <w:rFonts w:ascii="Arial" w:eastAsia="微軟正黑體" w:hAnsi="Arial" w:cs="Arial"/>
                <w:color w:val="000000" w:themeColor="text1"/>
              </w:rPr>
            </w:pPr>
            <w:r w:rsidRPr="003673C9">
              <w:rPr>
                <w:rFonts w:ascii="Arial" w:eastAsia="微軟正黑體" w:hAnsi="Arial" w:cs="Arial"/>
                <w:color w:val="000000" w:themeColor="text1"/>
              </w:rPr>
              <w:t>主持人：</w:t>
            </w:r>
            <w:r w:rsidR="001E4C11" w:rsidRPr="003673C9">
              <w:rPr>
                <w:rFonts w:ascii="Arial" w:eastAsia="微軟正黑體" w:hAnsi="Arial" w:cs="Arial"/>
                <w:color w:val="000000" w:themeColor="text1"/>
              </w:rPr>
              <w:t>吳中書，台灣金融研訓院董事長</w:t>
            </w:r>
          </w:p>
          <w:p w14:paraId="02C50D87" w14:textId="77777777" w:rsidR="00056682" w:rsidRPr="003673C9" w:rsidRDefault="00056682" w:rsidP="001E4C11">
            <w:pPr>
              <w:pStyle w:val="Web"/>
              <w:numPr>
                <w:ilvl w:val="0"/>
                <w:numId w:val="14"/>
              </w:numPr>
              <w:snapToGrid w:val="0"/>
              <w:spacing w:before="0" w:beforeAutospacing="0" w:after="0" w:afterAutospacing="0"/>
              <w:rPr>
                <w:rFonts w:ascii="Arial" w:eastAsia="微軟正黑體" w:hAnsi="Arial" w:cs="Arial"/>
                <w:color w:val="000000" w:themeColor="text1"/>
              </w:rPr>
            </w:pPr>
            <w:r w:rsidRPr="003673C9">
              <w:rPr>
                <w:rFonts w:ascii="Arial" w:eastAsia="微軟正黑體" w:hAnsi="Arial" w:cs="Arial"/>
                <w:color w:val="000000" w:themeColor="text1"/>
              </w:rPr>
              <w:t>與談人：</w:t>
            </w:r>
            <w:r w:rsidRPr="003673C9">
              <w:rPr>
                <w:rFonts w:ascii="Arial" w:eastAsia="微軟正黑體" w:hAnsi="Arial" w:cs="Arial"/>
                <w:color w:val="000000" w:themeColor="text1"/>
              </w:rPr>
              <w:br/>
            </w:r>
            <w:r w:rsidR="001E4C11" w:rsidRPr="003673C9">
              <w:rPr>
                <w:rFonts w:ascii="Arial" w:eastAsia="微軟正黑體" w:hAnsi="Arial" w:cs="Arial"/>
                <w:color w:val="000000" w:themeColor="text1"/>
              </w:rPr>
              <w:t xml:space="preserve"> - </w:t>
            </w:r>
            <w:r w:rsidR="001E4C11" w:rsidRPr="003673C9">
              <w:rPr>
                <w:rFonts w:ascii="Arial" w:eastAsia="微軟正黑體" w:hAnsi="Arial" w:cs="Arial"/>
                <w:color w:val="000000" w:themeColor="text1"/>
              </w:rPr>
              <w:t>呂桔誠，中華民國銀行公會理事長</w:t>
            </w:r>
            <w:r w:rsidR="001E4C11" w:rsidRPr="003673C9">
              <w:rPr>
                <w:rFonts w:ascii="Arial" w:eastAsia="微軟正黑體" w:hAnsi="Arial" w:cs="Arial"/>
                <w:color w:val="000000" w:themeColor="text1"/>
              </w:rPr>
              <w:br/>
              <w:t xml:space="preserve"> - </w:t>
            </w:r>
            <w:r w:rsidR="001E4C11" w:rsidRPr="003673C9">
              <w:rPr>
                <w:rFonts w:ascii="Arial" w:eastAsia="微軟正黑體" w:hAnsi="Arial" w:cs="Arial"/>
                <w:color w:val="000000" w:themeColor="text1"/>
              </w:rPr>
              <w:t>鄒純怡，中華民國壽險公會科技應用研究小組召集人</w:t>
            </w:r>
            <w:r w:rsidR="001E4C11" w:rsidRPr="003673C9">
              <w:rPr>
                <w:rFonts w:ascii="Arial" w:eastAsia="微軟正黑體" w:hAnsi="Arial" w:cs="Arial"/>
                <w:color w:val="000000" w:themeColor="text1"/>
              </w:rPr>
              <w:br/>
              <w:t xml:space="preserve"> - </w:t>
            </w:r>
            <w:r w:rsidR="001E4C11" w:rsidRPr="003673C9">
              <w:rPr>
                <w:rFonts w:ascii="Arial" w:eastAsia="微軟正黑體" w:hAnsi="Arial" w:cs="Arial"/>
                <w:color w:val="000000" w:themeColor="text1"/>
              </w:rPr>
              <w:t>郭美伶，中華民國券商公會金融科技專案小組召集人</w:t>
            </w:r>
            <w:r w:rsidRPr="003673C9">
              <w:rPr>
                <w:rFonts w:ascii="Arial" w:eastAsia="微軟正黑體" w:hAnsi="Arial" w:cs="Arial"/>
                <w:color w:val="000000" w:themeColor="text1"/>
              </w:rPr>
              <w:br/>
            </w:r>
            <w:r w:rsidRPr="003673C9">
              <w:rPr>
                <w:rFonts w:ascii="Arial" w:eastAsia="微軟正黑體" w:hAnsi="Arial" w:cs="Arial"/>
                <w:color w:val="000000" w:themeColor="text1"/>
              </w:rPr>
              <w:t>及專題演講講座</w:t>
            </w:r>
          </w:p>
        </w:tc>
      </w:tr>
    </w:tbl>
    <w:p w14:paraId="361FAF72" w14:textId="77777777" w:rsidR="008C26F8" w:rsidRPr="003673C9" w:rsidRDefault="008C26F8" w:rsidP="008C26F8">
      <w:pPr>
        <w:tabs>
          <w:tab w:val="left" w:pos="1098"/>
        </w:tabs>
        <w:jc w:val="center"/>
        <w:rPr>
          <w:rFonts w:ascii="Arial" w:hAnsi="Arial" w:cs="Arial"/>
          <w:sz w:val="28"/>
        </w:rPr>
      </w:pPr>
    </w:p>
    <w:p w14:paraId="789A7703" w14:textId="77777777" w:rsidR="00056682" w:rsidRPr="003673C9" w:rsidRDefault="008C26F8" w:rsidP="008C26F8">
      <w:pPr>
        <w:tabs>
          <w:tab w:val="left" w:pos="1098"/>
        </w:tabs>
        <w:jc w:val="center"/>
        <w:rPr>
          <w:rFonts w:ascii="Arial" w:hAnsi="Arial" w:cs="Arial"/>
          <w:sz w:val="28"/>
        </w:rPr>
      </w:pPr>
      <w:r w:rsidRPr="003673C9">
        <w:rPr>
          <w:rFonts w:ascii="Arial" w:hAnsi="Arial" w:cs="Arial"/>
          <w:sz w:val="28"/>
        </w:rPr>
        <w:t>論壇三【數位支付】</w:t>
      </w:r>
    </w:p>
    <w:tbl>
      <w:tblPr>
        <w:tblStyle w:val="ad"/>
        <w:tblW w:w="0" w:type="auto"/>
        <w:tblBorders>
          <w:left w:val="none" w:sz="0" w:space="0" w:color="auto"/>
          <w:right w:val="none" w:sz="0" w:space="0" w:color="auto"/>
        </w:tblBorders>
        <w:tblLook w:val="04A0" w:firstRow="1" w:lastRow="0" w:firstColumn="1" w:lastColumn="0" w:noHBand="0" w:noVBand="1"/>
      </w:tblPr>
      <w:tblGrid>
        <w:gridCol w:w="1661"/>
        <w:gridCol w:w="2254"/>
        <w:gridCol w:w="5455"/>
      </w:tblGrid>
      <w:tr w:rsidR="001D5490" w:rsidRPr="003673C9" w14:paraId="5F429B90" w14:textId="77777777" w:rsidTr="008C26F8">
        <w:tc>
          <w:tcPr>
            <w:tcW w:w="1661" w:type="dxa"/>
            <w:shd w:val="clear" w:color="auto" w:fill="FDE9D9" w:themeFill="accent6" w:themeFillTint="33"/>
            <w:vAlign w:val="center"/>
          </w:tcPr>
          <w:p w14:paraId="58D49CAF" w14:textId="77777777" w:rsidR="001D5490" w:rsidRPr="003673C9" w:rsidRDefault="001D5490" w:rsidP="007E5C85">
            <w:pPr>
              <w:tabs>
                <w:tab w:val="left" w:pos="1098"/>
              </w:tabs>
              <w:snapToGrid w:val="0"/>
              <w:jc w:val="both"/>
              <w:rPr>
                <w:rFonts w:ascii="Arial" w:hAnsi="Arial" w:cs="Arial"/>
                <w:color w:val="000000" w:themeColor="text1"/>
                <w:sz w:val="24"/>
                <w:szCs w:val="24"/>
              </w:rPr>
            </w:pPr>
            <w:r w:rsidRPr="003673C9">
              <w:rPr>
                <w:rFonts w:ascii="Arial" w:hAnsi="Arial" w:cs="Arial"/>
                <w:color w:val="000000" w:themeColor="text1"/>
                <w:sz w:val="24"/>
                <w:szCs w:val="24"/>
              </w:rPr>
              <w:t>時間</w:t>
            </w:r>
          </w:p>
        </w:tc>
        <w:tc>
          <w:tcPr>
            <w:tcW w:w="2254" w:type="dxa"/>
            <w:shd w:val="clear" w:color="auto" w:fill="FDE9D9" w:themeFill="accent6" w:themeFillTint="33"/>
            <w:vAlign w:val="center"/>
          </w:tcPr>
          <w:p w14:paraId="6F8BC34F" w14:textId="77777777" w:rsidR="001D5490" w:rsidRPr="003673C9" w:rsidRDefault="001D5490" w:rsidP="007E5C85">
            <w:pPr>
              <w:tabs>
                <w:tab w:val="left" w:pos="1098"/>
              </w:tabs>
              <w:snapToGrid w:val="0"/>
              <w:jc w:val="both"/>
              <w:rPr>
                <w:rFonts w:ascii="Arial" w:hAnsi="Arial" w:cs="Arial"/>
                <w:color w:val="000000" w:themeColor="text1"/>
                <w:sz w:val="24"/>
                <w:szCs w:val="24"/>
              </w:rPr>
            </w:pPr>
            <w:r w:rsidRPr="003673C9">
              <w:rPr>
                <w:rFonts w:ascii="Arial" w:hAnsi="Arial" w:cs="Arial"/>
                <w:color w:val="000000" w:themeColor="text1"/>
                <w:sz w:val="24"/>
                <w:szCs w:val="24"/>
              </w:rPr>
              <w:t>主題</w:t>
            </w:r>
          </w:p>
        </w:tc>
        <w:tc>
          <w:tcPr>
            <w:tcW w:w="5455" w:type="dxa"/>
            <w:shd w:val="clear" w:color="auto" w:fill="FDE9D9" w:themeFill="accent6" w:themeFillTint="33"/>
            <w:vAlign w:val="center"/>
          </w:tcPr>
          <w:p w14:paraId="5FD09074" w14:textId="77777777" w:rsidR="001D5490" w:rsidRPr="003673C9" w:rsidRDefault="001D5490" w:rsidP="00D30534">
            <w:pPr>
              <w:tabs>
                <w:tab w:val="left" w:pos="1098"/>
              </w:tabs>
              <w:snapToGrid w:val="0"/>
              <w:jc w:val="both"/>
              <w:rPr>
                <w:rFonts w:ascii="Arial" w:hAnsi="Arial" w:cs="Arial"/>
                <w:color w:val="000000" w:themeColor="text1"/>
                <w:sz w:val="24"/>
                <w:szCs w:val="24"/>
              </w:rPr>
            </w:pPr>
            <w:r w:rsidRPr="003673C9">
              <w:rPr>
                <w:rFonts w:ascii="Arial" w:hAnsi="Arial" w:cs="Arial"/>
                <w:color w:val="000000" w:themeColor="text1"/>
                <w:sz w:val="24"/>
                <w:szCs w:val="24"/>
              </w:rPr>
              <w:t>演講貴賓</w:t>
            </w:r>
            <w:r w:rsidR="0019077A" w:rsidRPr="003673C9">
              <w:rPr>
                <w:rFonts w:ascii="Arial" w:hAnsi="Arial" w:cs="Arial"/>
                <w:color w:val="000000" w:themeColor="text1"/>
                <w:sz w:val="24"/>
                <w:szCs w:val="24"/>
              </w:rPr>
              <w:t>(</w:t>
            </w:r>
            <w:r w:rsidR="0019077A" w:rsidRPr="003673C9">
              <w:rPr>
                <w:rFonts w:ascii="Arial" w:hAnsi="Arial" w:cs="Arial"/>
                <w:color w:val="000000" w:themeColor="text1"/>
                <w:sz w:val="24"/>
                <w:szCs w:val="24"/>
              </w:rPr>
              <w:t>敬邀中</w:t>
            </w:r>
            <w:r w:rsidR="0019077A" w:rsidRPr="003673C9">
              <w:rPr>
                <w:rFonts w:ascii="Arial" w:hAnsi="Arial" w:cs="Arial"/>
                <w:color w:val="000000" w:themeColor="text1"/>
                <w:sz w:val="24"/>
                <w:szCs w:val="24"/>
              </w:rPr>
              <w:t>)</w:t>
            </w:r>
          </w:p>
        </w:tc>
      </w:tr>
      <w:tr w:rsidR="001D5490" w:rsidRPr="003673C9" w14:paraId="1389905F" w14:textId="77777777" w:rsidTr="008C26F8">
        <w:tc>
          <w:tcPr>
            <w:tcW w:w="1661" w:type="dxa"/>
            <w:vAlign w:val="center"/>
          </w:tcPr>
          <w:p w14:paraId="1956D2F5" w14:textId="77777777" w:rsidR="001D5490" w:rsidRPr="003673C9" w:rsidRDefault="00AF441F" w:rsidP="00F32DCA">
            <w:pPr>
              <w:tabs>
                <w:tab w:val="left" w:pos="1098"/>
              </w:tabs>
              <w:snapToGrid w:val="0"/>
              <w:jc w:val="both"/>
              <w:rPr>
                <w:rFonts w:ascii="Arial" w:hAnsi="Arial" w:cs="Arial"/>
                <w:color w:val="000000" w:themeColor="text1"/>
                <w:sz w:val="24"/>
                <w:szCs w:val="24"/>
              </w:rPr>
            </w:pPr>
            <w:r w:rsidRPr="003673C9">
              <w:rPr>
                <w:rFonts w:ascii="Arial" w:hAnsi="Arial" w:cs="Arial"/>
                <w:b/>
                <w:bCs/>
                <w:color w:val="000000" w:themeColor="text1"/>
                <w:sz w:val="24"/>
                <w:szCs w:val="24"/>
              </w:rPr>
              <w:t>1</w:t>
            </w:r>
            <w:r w:rsidR="00F32DCA" w:rsidRPr="003673C9">
              <w:rPr>
                <w:rFonts w:ascii="Arial" w:hAnsi="Arial" w:cs="Arial"/>
                <w:b/>
                <w:bCs/>
                <w:color w:val="000000" w:themeColor="text1"/>
                <w:sz w:val="24"/>
                <w:szCs w:val="24"/>
              </w:rPr>
              <w:t>4</w:t>
            </w:r>
            <w:r w:rsidRPr="003673C9">
              <w:rPr>
                <w:rFonts w:ascii="Arial" w:hAnsi="Arial" w:cs="Arial"/>
                <w:b/>
                <w:bCs/>
                <w:color w:val="000000" w:themeColor="text1"/>
                <w:sz w:val="24"/>
                <w:szCs w:val="24"/>
              </w:rPr>
              <w:t>:00-1</w:t>
            </w:r>
            <w:r w:rsidR="00F32DCA" w:rsidRPr="003673C9">
              <w:rPr>
                <w:rFonts w:ascii="Arial" w:hAnsi="Arial" w:cs="Arial"/>
                <w:b/>
                <w:bCs/>
                <w:color w:val="000000" w:themeColor="text1"/>
                <w:sz w:val="24"/>
                <w:szCs w:val="24"/>
              </w:rPr>
              <w:t>4</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15</w:t>
            </w:r>
          </w:p>
        </w:tc>
        <w:tc>
          <w:tcPr>
            <w:tcW w:w="2254" w:type="dxa"/>
            <w:vAlign w:val="center"/>
          </w:tcPr>
          <w:p w14:paraId="32E7CD35" w14:textId="77777777" w:rsidR="001D5490" w:rsidRPr="003673C9" w:rsidRDefault="00D30534" w:rsidP="007E5C85">
            <w:pPr>
              <w:pStyle w:val="Web"/>
              <w:snapToGrid w:val="0"/>
              <w:spacing w:before="0" w:beforeAutospacing="0" w:after="0" w:afterAutospacing="0"/>
              <w:jc w:val="both"/>
              <w:rPr>
                <w:rFonts w:ascii="Arial" w:hAnsi="Arial" w:cs="Arial"/>
                <w:color w:val="000000" w:themeColor="text1"/>
              </w:rPr>
            </w:pPr>
            <w:r w:rsidRPr="003673C9">
              <w:rPr>
                <w:rFonts w:ascii="Arial" w:eastAsia="微軟正黑體" w:hAnsi="Arial" w:cs="Arial"/>
                <w:b/>
                <w:bCs/>
                <w:color w:val="000000" w:themeColor="text1"/>
              </w:rPr>
              <w:t>全球數位法幣</w:t>
            </w:r>
            <w:r w:rsidR="00AF441F" w:rsidRPr="003673C9">
              <w:rPr>
                <w:rFonts w:ascii="Arial" w:eastAsia="微軟正黑體" w:hAnsi="Arial" w:cs="Arial"/>
                <w:b/>
                <w:bCs/>
                <w:color w:val="000000" w:themeColor="text1"/>
              </w:rPr>
              <w:t>發展</w:t>
            </w:r>
          </w:p>
        </w:tc>
        <w:tc>
          <w:tcPr>
            <w:tcW w:w="5455" w:type="dxa"/>
            <w:vAlign w:val="center"/>
          </w:tcPr>
          <w:p w14:paraId="01B839AF" w14:textId="77777777" w:rsidR="001D5490" w:rsidRPr="003673C9" w:rsidRDefault="008C26F8" w:rsidP="007E5C85">
            <w:pPr>
              <w:pStyle w:val="Web"/>
              <w:snapToGrid w:val="0"/>
              <w:spacing w:before="0" w:beforeAutospacing="0" w:after="0" w:afterAutospacing="0"/>
              <w:jc w:val="both"/>
              <w:rPr>
                <w:rFonts w:ascii="Arial" w:hAnsi="Arial" w:cs="Arial"/>
                <w:color w:val="000000" w:themeColor="text1"/>
              </w:rPr>
            </w:pPr>
            <w:r w:rsidRPr="003673C9">
              <w:rPr>
                <w:rFonts w:ascii="Arial" w:eastAsia="微軟正黑體" w:hAnsi="Arial" w:cs="Arial"/>
                <w:color w:val="000000" w:themeColor="text1"/>
              </w:rPr>
              <w:t>Patrick Hess, Principal Supervisor, European Central Bank</w:t>
            </w:r>
          </w:p>
        </w:tc>
      </w:tr>
      <w:tr w:rsidR="001D5490" w:rsidRPr="003673C9" w14:paraId="162F47AA" w14:textId="77777777" w:rsidTr="00CD01D4">
        <w:tc>
          <w:tcPr>
            <w:tcW w:w="1661" w:type="dxa"/>
            <w:vAlign w:val="center"/>
          </w:tcPr>
          <w:p w14:paraId="1F743CEC" w14:textId="77777777" w:rsidR="001D5490" w:rsidRPr="003673C9" w:rsidRDefault="00AF441F" w:rsidP="00F32DCA">
            <w:pPr>
              <w:tabs>
                <w:tab w:val="left" w:pos="1098"/>
              </w:tabs>
              <w:snapToGrid w:val="0"/>
              <w:jc w:val="both"/>
              <w:rPr>
                <w:rFonts w:ascii="Arial" w:hAnsi="Arial" w:cs="Arial"/>
                <w:color w:val="000000" w:themeColor="text1"/>
                <w:sz w:val="24"/>
                <w:szCs w:val="24"/>
              </w:rPr>
            </w:pPr>
            <w:r w:rsidRPr="003673C9">
              <w:rPr>
                <w:rFonts w:ascii="Arial" w:hAnsi="Arial" w:cs="Arial"/>
                <w:b/>
                <w:bCs/>
                <w:color w:val="000000" w:themeColor="text1"/>
                <w:sz w:val="24"/>
                <w:szCs w:val="24"/>
              </w:rPr>
              <w:t>1</w:t>
            </w:r>
            <w:r w:rsidR="00F32DCA" w:rsidRPr="003673C9">
              <w:rPr>
                <w:rFonts w:ascii="Arial" w:hAnsi="Arial" w:cs="Arial"/>
                <w:b/>
                <w:bCs/>
                <w:color w:val="000000" w:themeColor="text1"/>
                <w:sz w:val="24"/>
                <w:szCs w:val="24"/>
              </w:rPr>
              <w:t>4:15</w:t>
            </w:r>
            <w:r w:rsidRPr="003673C9">
              <w:rPr>
                <w:rFonts w:ascii="Arial" w:hAnsi="Arial" w:cs="Arial"/>
                <w:b/>
                <w:bCs/>
                <w:color w:val="000000" w:themeColor="text1"/>
                <w:sz w:val="24"/>
                <w:szCs w:val="24"/>
              </w:rPr>
              <w:t>-1</w:t>
            </w:r>
            <w:r w:rsidR="00F32DCA" w:rsidRPr="003673C9">
              <w:rPr>
                <w:rFonts w:ascii="Arial" w:hAnsi="Arial" w:cs="Arial"/>
                <w:b/>
                <w:bCs/>
                <w:color w:val="000000" w:themeColor="text1"/>
                <w:sz w:val="24"/>
                <w:szCs w:val="24"/>
              </w:rPr>
              <w:t>4</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3</w:t>
            </w:r>
            <w:r w:rsidRPr="003673C9">
              <w:rPr>
                <w:rFonts w:ascii="Arial" w:hAnsi="Arial" w:cs="Arial"/>
                <w:b/>
                <w:bCs/>
                <w:color w:val="000000" w:themeColor="text1"/>
                <w:sz w:val="24"/>
                <w:szCs w:val="24"/>
              </w:rPr>
              <w:t>0</w:t>
            </w:r>
          </w:p>
        </w:tc>
        <w:tc>
          <w:tcPr>
            <w:tcW w:w="2254" w:type="dxa"/>
            <w:vAlign w:val="center"/>
          </w:tcPr>
          <w:p w14:paraId="4951DAE3" w14:textId="77777777" w:rsidR="001D5490" w:rsidRPr="003673C9" w:rsidRDefault="00AF441F" w:rsidP="007E5C85">
            <w:pPr>
              <w:pStyle w:val="Web"/>
              <w:snapToGrid w:val="0"/>
              <w:spacing w:before="0" w:beforeAutospacing="0" w:after="0" w:afterAutospacing="0"/>
              <w:jc w:val="both"/>
              <w:rPr>
                <w:rFonts w:ascii="Arial" w:hAnsi="Arial" w:cs="Arial"/>
                <w:color w:val="000000" w:themeColor="text1"/>
              </w:rPr>
            </w:pPr>
            <w:r w:rsidRPr="003673C9">
              <w:rPr>
                <w:rFonts w:ascii="Arial" w:eastAsia="微軟正黑體" w:hAnsi="Arial" w:cs="Arial"/>
                <w:b/>
                <w:bCs/>
                <w:color w:val="000000" w:themeColor="text1"/>
              </w:rPr>
              <w:t>數位支付應用及發展趨勢</w:t>
            </w:r>
          </w:p>
        </w:tc>
        <w:tc>
          <w:tcPr>
            <w:tcW w:w="5455" w:type="dxa"/>
            <w:shd w:val="clear" w:color="auto" w:fill="auto"/>
            <w:vAlign w:val="center"/>
          </w:tcPr>
          <w:p w14:paraId="6447164C" w14:textId="77777777" w:rsidR="001D5490" w:rsidRPr="003673C9" w:rsidRDefault="00CD01D4" w:rsidP="00917BF2">
            <w:pPr>
              <w:pStyle w:val="Web"/>
              <w:snapToGrid w:val="0"/>
              <w:spacing w:before="0" w:beforeAutospacing="0" w:after="0" w:afterAutospacing="0"/>
              <w:jc w:val="both"/>
              <w:rPr>
                <w:rFonts w:ascii="Arial" w:hAnsi="Arial" w:cs="Arial"/>
                <w:color w:val="000000" w:themeColor="text1"/>
              </w:rPr>
            </w:pPr>
            <w:r w:rsidRPr="00CD01D4">
              <w:rPr>
                <w:rFonts w:ascii="Arial" w:eastAsia="微軟正黑體" w:hAnsi="Arial" w:cs="Arial"/>
                <w:color w:val="000000" w:themeColor="text1"/>
              </w:rPr>
              <w:t xml:space="preserve">Piotr </w:t>
            </w:r>
            <w:proofErr w:type="spellStart"/>
            <w:r w:rsidRPr="00CD01D4">
              <w:rPr>
                <w:rFonts w:ascii="Arial" w:eastAsia="微軟正黑體" w:hAnsi="Arial" w:cs="Arial"/>
                <w:color w:val="000000" w:themeColor="text1"/>
              </w:rPr>
              <w:t>Maicki</w:t>
            </w:r>
            <w:proofErr w:type="spellEnd"/>
            <w:r w:rsidRPr="00CD01D4">
              <w:rPr>
                <w:rFonts w:ascii="Arial" w:eastAsia="微軟正黑體" w:hAnsi="Arial" w:cs="Arial"/>
                <w:color w:val="000000" w:themeColor="text1"/>
              </w:rPr>
              <w:t>, Project Manager, Senior FinTech Specialist, National Bank of Poland</w:t>
            </w:r>
          </w:p>
        </w:tc>
      </w:tr>
      <w:tr w:rsidR="001D5490" w:rsidRPr="003673C9" w14:paraId="66183DCE" w14:textId="77777777" w:rsidTr="008C26F8">
        <w:tc>
          <w:tcPr>
            <w:tcW w:w="1661" w:type="dxa"/>
            <w:vAlign w:val="center"/>
          </w:tcPr>
          <w:p w14:paraId="2EDD075F" w14:textId="77777777" w:rsidR="001D5490" w:rsidRPr="003673C9" w:rsidRDefault="00AF441F" w:rsidP="00F32DCA">
            <w:pPr>
              <w:tabs>
                <w:tab w:val="left" w:pos="1098"/>
              </w:tabs>
              <w:snapToGrid w:val="0"/>
              <w:jc w:val="both"/>
              <w:rPr>
                <w:rFonts w:ascii="Arial" w:hAnsi="Arial" w:cs="Arial"/>
                <w:b/>
                <w:bCs/>
                <w:color w:val="000000" w:themeColor="text1"/>
                <w:sz w:val="24"/>
                <w:szCs w:val="24"/>
              </w:rPr>
            </w:pPr>
            <w:r w:rsidRPr="003673C9">
              <w:rPr>
                <w:rFonts w:ascii="Arial" w:hAnsi="Arial" w:cs="Arial"/>
                <w:b/>
                <w:bCs/>
                <w:color w:val="000000" w:themeColor="text1"/>
                <w:sz w:val="24"/>
                <w:szCs w:val="24"/>
              </w:rPr>
              <w:t>1</w:t>
            </w:r>
            <w:r w:rsidR="00F32DCA" w:rsidRPr="003673C9">
              <w:rPr>
                <w:rFonts w:ascii="Arial" w:hAnsi="Arial" w:cs="Arial"/>
                <w:b/>
                <w:bCs/>
                <w:color w:val="000000" w:themeColor="text1"/>
                <w:sz w:val="24"/>
                <w:szCs w:val="24"/>
              </w:rPr>
              <w:t>4</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3</w:t>
            </w:r>
            <w:r w:rsidRPr="003673C9">
              <w:rPr>
                <w:rFonts w:ascii="Arial" w:hAnsi="Arial" w:cs="Arial"/>
                <w:b/>
                <w:bCs/>
                <w:color w:val="000000" w:themeColor="text1"/>
                <w:sz w:val="24"/>
                <w:szCs w:val="24"/>
              </w:rPr>
              <w:t>0-1</w:t>
            </w:r>
            <w:r w:rsidR="00F32DCA" w:rsidRPr="003673C9">
              <w:rPr>
                <w:rFonts w:ascii="Arial" w:hAnsi="Arial" w:cs="Arial"/>
                <w:b/>
                <w:bCs/>
                <w:color w:val="000000" w:themeColor="text1"/>
                <w:sz w:val="24"/>
                <w:szCs w:val="24"/>
              </w:rPr>
              <w:t>4</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45</w:t>
            </w:r>
          </w:p>
        </w:tc>
        <w:tc>
          <w:tcPr>
            <w:tcW w:w="2254" w:type="dxa"/>
            <w:vAlign w:val="center"/>
          </w:tcPr>
          <w:p w14:paraId="70708D58" w14:textId="77777777" w:rsidR="001D5490" w:rsidRPr="003673C9" w:rsidRDefault="00C362D6" w:rsidP="00C362D6">
            <w:pPr>
              <w:pStyle w:val="Web"/>
              <w:snapToGrid w:val="0"/>
              <w:spacing w:before="0" w:beforeAutospacing="0" w:after="0" w:afterAutospacing="0"/>
              <w:jc w:val="both"/>
              <w:rPr>
                <w:rFonts w:ascii="Arial" w:eastAsia="微軟正黑體" w:hAnsi="Arial" w:cs="Arial"/>
                <w:b/>
                <w:bCs/>
                <w:color w:val="000000" w:themeColor="text1"/>
              </w:rPr>
            </w:pPr>
            <w:r w:rsidRPr="003673C9">
              <w:rPr>
                <w:rFonts w:ascii="Arial" w:eastAsia="微軟正黑體" w:hAnsi="Arial" w:cs="Arial"/>
                <w:b/>
                <w:bCs/>
                <w:color w:val="000000" w:themeColor="text1"/>
              </w:rPr>
              <w:t>台灣數位</w:t>
            </w:r>
            <w:r w:rsidR="00AF441F" w:rsidRPr="003673C9">
              <w:rPr>
                <w:rFonts w:ascii="Arial" w:eastAsia="微軟正黑體" w:hAnsi="Arial" w:cs="Arial"/>
                <w:b/>
                <w:bCs/>
                <w:color w:val="000000" w:themeColor="text1"/>
              </w:rPr>
              <w:t>支付發展現況</w:t>
            </w:r>
          </w:p>
        </w:tc>
        <w:tc>
          <w:tcPr>
            <w:tcW w:w="5455" w:type="dxa"/>
            <w:vAlign w:val="center"/>
          </w:tcPr>
          <w:p w14:paraId="28EB4DE6" w14:textId="77777777" w:rsidR="001D5490" w:rsidRPr="003673C9" w:rsidRDefault="008C26F8" w:rsidP="007E5C85">
            <w:pPr>
              <w:pStyle w:val="Web"/>
              <w:snapToGrid w:val="0"/>
              <w:spacing w:before="0" w:beforeAutospacing="0" w:after="0" w:afterAutospacing="0"/>
              <w:jc w:val="both"/>
              <w:rPr>
                <w:rFonts w:ascii="Arial" w:eastAsia="微軟正黑體" w:hAnsi="Arial" w:cs="Arial"/>
                <w:color w:val="000000" w:themeColor="text1"/>
              </w:rPr>
            </w:pPr>
            <w:r w:rsidRPr="003673C9">
              <w:rPr>
                <w:rFonts w:ascii="Arial" w:eastAsia="微軟正黑體" w:hAnsi="Arial" w:cs="Arial"/>
                <w:color w:val="000000" w:themeColor="text1"/>
              </w:rPr>
              <w:t>謝鳳瑛，中央銀行業務局副局長</w:t>
            </w:r>
          </w:p>
        </w:tc>
      </w:tr>
      <w:tr w:rsidR="001D5490" w:rsidRPr="003673C9" w14:paraId="6B051839" w14:textId="77777777" w:rsidTr="00CD01D4">
        <w:trPr>
          <w:trHeight w:val="1297"/>
        </w:trPr>
        <w:tc>
          <w:tcPr>
            <w:tcW w:w="1661" w:type="dxa"/>
            <w:vAlign w:val="center"/>
          </w:tcPr>
          <w:p w14:paraId="4B07EC17" w14:textId="77777777" w:rsidR="001D5490" w:rsidRPr="003673C9" w:rsidRDefault="00AF441F" w:rsidP="00F32DCA">
            <w:pPr>
              <w:tabs>
                <w:tab w:val="left" w:pos="1098"/>
              </w:tabs>
              <w:snapToGrid w:val="0"/>
              <w:jc w:val="both"/>
              <w:rPr>
                <w:rFonts w:ascii="Arial" w:hAnsi="Arial" w:cs="Arial"/>
                <w:color w:val="000000" w:themeColor="text1"/>
                <w:sz w:val="24"/>
                <w:szCs w:val="24"/>
              </w:rPr>
            </w:pPr>
            <w:r w:rsidRPr="003673C9">
              <w:rPr>
                <w:rFonts w:ascii="Arial" w:hAnsi="Arial" w:cs="Arial"/>
                <w:b/>
                <w:bCs/>
                <w:color w:val="000000" w:themeColor="text1"/>
                <w:sz w:val="24"/>
                <w:szCs w:val="24"/>
              </w:rPr>
              <w:t>1</w:t>
            </w:r>
            <w:r w:rsidR="00F32DCA" w:rsidRPr="003673C9">
              <w:rPr>
                <w:rFonts w:ascii="Arial" w:hAnsi="Arial" w:cs="Arial"/>
                <w:b/>
                <w:bCs/>
                <w:color w:val="000000" w:themeColor="text1"/>
                <w:sz w:val="24"/>
                <w:szCs w:val="24"/>
              </w:rPr>
              <w:t>4</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45</w:t>
            </w:r>
            <w:r w:rsidRPr="003673C9">
              <w:rPr>
                <w:rFonts w:ascii="Arial" w:hAnsi="Arial" w:cs="Arial"/>
                <w:b/>
                <w:bCs/>
                <w:color w:val="000000" w:themeColor="text1"/>
                <w:sz w:val="24"/>
                <w:szCs w:val="24"/>
              </w:rPr>
              <w:t>-1</w:t>
            </w:r>
            <w:r w:rsidR="00F32DCA" w:rsidRPr="003673C9">
              <w:rPr>
                <w:rFonts w:ascii="Arial" w:hAnsi="Arial" w:cs="Arial"/>
                <w:b/>
                <w:bCs/>
                <w:color w:val="000000" w:themeColor="text1"/>
                <w:sz w:val="24"/>
                <w:szCs w:val="24"/>
              </w:rPr>
              <w:t>5</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3</w:t>
            </w:r>
            <w:r w:rsidRPr="003673C9">
              <w:rPr>
                <w:rFonts w:ascii="Arial" w:hAnsi="Arial" w:cs="Arial"/>
                <w:b/>
                <w:bCs/>
                <w:color w:val="000000" w:themeColor="text1"/>
                <w:sz w:val="24"/>
                <w:szCs w:val="24"/>
              </w:rPr>
              <w:t>0</w:t>
            </w:r>
          </w:p>
        </w:tc>
        <w:tc>
          <w:tcPr>
            <w:tcW w:w="2254" w:type="dxa"/>
            <w:vAlign w:val="center"/>
          </w:tcPr>
          <w:p w14:paraId="09F9098C" w14:textId="77777777" w:rsidR="001D5490" w:rsidRPr="003673C9" w:rsidRDefault="00AF441F" w:rsidP="00AF441F">
            <w:pPr>
              <w:pStyle w:val="Web"/>
              <w:snapToGrid w:val="0"/>
              <w:spacing w:before="0" w:beforeAutospacing="0" w:after="0" w:afterAutospacing="0"/>
              <w:jc w:val="both"/>
              <w:rPr>
                <w:rFonts w:ascii="Arial" w:hAnsi="Arial" w:cs="Arial"/>
                <w:color w:val="000000" w:themeColor="text1"/>
              </w:rPr>
            </w:pPr>
            <w:r w:rsidRPr="003673C9">
              <w:rPr>
                <w:rFonts w:ascii="Arial" w:eastAsia="微軟正黑體" w:hAnsi="Arial" w:cs="Arial"/>
                <w:b/>
                <w:bCs/>
                <w:color w:val="000000" w:themeColor="text1"/>
              </w:rPr>
              <w:t>座談：數位支付發展之機會與挑戰</w:t>
            </w:r>
          </w:p>
        </w:tc>
        <w:tc>
          <w:tcPr>
            <w:tcW w:w="5455" w:type="dxa"/>
            <w:shd w:val="clear" w:color="auto" w:fill="auto"/>
            <w:vAlign w:val="center"/>
          </w:tcPr>
          <w:p w14:paraId="31EFF582" w14:textId="77777777" w:rsidR="001D5490" w:rsidRPr="003673C9" w:rsidRDefault="001D5490" w:rsidP="008C26F8">
            <w:pPr>
              <w:pStyle w:val="Web"/>
              <w:numPr>
                <w:ilvl w:val="0"/>
                <w:numId w:val="14"/>
              </w:numPr>
              <w:snapToGrid w:val="0"/>
              <w:spacing w:before="0" w:beforeAutospacing="0" w:after="0" w:afterAutospacing="0"/>
              <w:rPr>
                <w:rFonts w:ascii="Arial" w:eastAsia="微軟正黑體" w:hAnsi="Arial" w:cs="Arial"/>
                <w:color w:val="000000" w:themeColor="text1"/>
              </w:rPr>
            </w:pPr>
            <w:r w:rsidRPr="003673C9">
              <w:rPr>
                <w:rFonts w:ascii="Arial" w:eastAsia="微軟正黑體" w:hAnsi="Arial" w:cs="Arial"/>
                <w:color w:val="000000" w:themeColor="text1"/>
              </w:rPr>
              <w:t>主持人：</w:t>
            </w:r>
            <w:r w:rsidR="008C26F8" w:rsidRPr="003673C9">
              <w:rPr>
                <w:rFonts w:ascii="Arial" w:eastAsia="微軟正黑體" w:hAnsi="Arial" w:cs="Arial"/>
                <w:color w:val="000000" w:themeColor="text1"/>
              </w:rPr>
              <w:t>郭建中，金融聯合徵信中心董事長</w:t>
            </w:r>
          </w:p>
          <w:p w14:paraId="5DAA5829" w14:textId="77777777" w:rsidR="001D5490" w:rsidRPr="003673C9" w:rsidRDefault="001D5490" w:rsidP="00CD01D4">
            <w:pPr>
              <w:pStyle w:val="Web"/>
              <w:numPr>
                <w:ilvl w:val="0"/>
                <w:numId w:val="14"/>
              </w:numPr>
              <w:snapToGrid w:val="0"/>
              <w:spacing w:before="0" w:beforeAutospacing="0" w:after="0" w:afterAutospacing="0"/>
              <w:rPr>
                <w:rFonts w:ascii="Arial" w:eastAsia="微軟正黑體" w:hAnsi="Arial" w:cs="Arial"/>
                <w:color w:val="000000" w:themeColor="text1"/>
              </w:rPr>
            </w:pPr>
            <w:r w:rsidRPr="003673C9">
              <w:rPr>
                <w:rFonts w:ascii="Arial" w:eastAsia="微軟正黑體" w:hAnsi="Arial" w:cs="Arial"/>
                <w:color w:val="000000" w:themeColor="text1"/>
              </w:rPr>
              <w:t>與談人：</w:t>
            </w:r>
            <w:r w:rsidRPr="003673C9">
              <w:rPr>
                <w:rFonts w:ascii="Arial" w:eastAsia="微軟正黑體" w:hAnsi="Arial" w:cs="Arial"/>
                <w:color w:val="000000" w:themeColor="text1"/>
              </w:rPr>
              <w:br/>
            </w:r>
            <w:r w:rsidR="008C26F8" w:rsidRPr="003673C9">
              <w:rPr>
                <w:rFonts w:ascii="Arial" w:eastAsia="微軟正黑體" w:hAnsi="Arial" w:cs="Arial"/>
                <w:color w:val="000000" w:themeColor="text1"/>
              </w:rPr>
              <w:t xml:space="preserve"> -  Keith B. Carter, Associate Professor, Director NUS Ripple FinTech Lab</w:t>
            </w:r>
            <w:r w:rsidR="008C26F8" w:rsidRPr="003673C9">
              <w:rPr>
                <w:rFonts w:ascii="Arial" w:eastAsia="微軟正黑體" w:hAnsi="Arial" w:cs="Arial"/>
                <w:color w:val="000000" w:themeColor="text1"/>
              </w:rPr>
              <w:br/>
              <w:t xml:space="preserve"> - </w:t>
            </w:r>
            <w:r w:rsidR="00CD01D4" w:rsidRPr="00CD01D4">
              <w:rPr>
                <w:rFonts w:ascii="Arial" w:eastAsia="微軟正黑體" w:hAnsi="Arial" w:cs="Arial"/>
                <w:color w:val="000000" w:themeColor="text1"/>
              </w:rPr>
              <w:t xml:space="preserve">Yutaka </w:t>
            </w:r>
            <w:proofErr w:type="spellStart"/>
            <w:r w:rsidR="00CD01D4" w:rsidRPr="00CD01D4">
              <w:rPr>
                <w:rFonts w:ascii="Arial" w:eastAsia="微軟正黑體" w:hAnsi="Arial" w:cs="Arial"/>
                <w:color w:val="000000" w:themeColor="text1"/>
              </w:rPr>
              <w:t>Soejima</w:t>
            </w:r>
            <w:proofErr w:type="spellEnd"/>
            <w:r w:rsidR="00CD01D4" w:rsidRPr="00CD01D4">
              <w:rPr>
                <w:rFonts w:ascii="Arial" w:eastAsia="微軟正黑體" w:hAnsi="Arial" w:cs="Arial"/>
                <w:color w:val="000000" w:themeColor="text1"/>
              </w:rPr>
              <w:t>, Director-General, Institute for Monetary and Economic Studies, Bank of Japan</w:t>
            </w:r>
            <w:r w:rsidRPr="003673C9">
              <w:rPr>
                <w:rFonts w:ascii="Arial" w:eastAsia="微軟正黑體" w:hAnsi="Arial" w:cs="Arial"/>
                <w:color w:val="000000" w:themeColor="text1"/>
              </w:rPr>
              <w:br/>
            </w:r>
            <w:r w:rsidRPr="003673C9">
              <w:rPr>
                <w:rFonts w:ascii="Arial" w:eastAsia="微軟正黑體" w:hAnsi="Arial" w:cs="Arial"/>
                <w:color w:val="000000" w:themeColor="text1"/>
              </w:rPr>
              <w:t>及專題演講講座</w:t>
            </w:r>
          </w:p>
        </w:tc>
      </w:tr>
    </w:tbl>
    <w:p w14:paraId="3D7F4229" w14:textId="77777777" w:rsidR="00D30534" w:rsidRPr="003673C9" w:rsidRDefault="00D30534">
      <w:pPr>
        <w:rPr>
          <w:rFonts w:ascii="Arial" w:hAnsi="Arial" w:cs="Arial"/>
          <w:sz w:val="28"/>
        </w:rPr>
      </w:pPr>
    </w:p>
    <w:p w14:paraId="5619F7AF" w14:textId="77777777" w:rsidR="002637FE" w:rsidRPr="003673C9" w:rsidRDefault="002637FE">
      <w:pPr>
        <w:rPr>
          <w:rFonts w:ascii="Arial" w:hAnsi="Arial" w:cs="Arial"/>
          <w:sz w:val="28"/>
        </w:rPr>
      </w:pPr>
    </w:p>
    <w:p w14:paraId="3D3FD7C8" w14:textId="77777777" w:rsidR="002637FE" w:rsidRPr="003673C9" w:rsidRDefault="002637FE">
      <w:pPr>
        <w:rPr>
          <w:rFonts w:ascii="Arial" w:hAnsi="Arial" w:cs="Arial"/>
          <w:sz w:val="28"/>
        </w:rPr>
      </w:pPr>
    </w:p>
    <w:p w14:paraId="5545DA03" w14:textId="77777777" w:rsidR="00D30534" w:rsidRPr="003673C9" w:rsidRDefault="00D30534" w:rsidP="00D30534">
      <w:pPr>
        <w:tabs>
          <w:tab w:val="left" w:pos="1098"/>
        </w:tabs>
        <w:jc w:val="center"/>
        <w:rPr>
          <w:rFonts w:ascii="Arial" w:hAnsi="Arial" w:cs="Arial"/>
          <w:sz w:val="28"/>
        </w:rPr>
      </w:pPr>
      <w:r w:rsidRPr="003673C9">
        <w:rPr>
          <w:rFonts w:ascii="Arial" w:hAnsi="Arial" w:cs="Arial"/>
          <w:sz w:val="28"/>
        </w:rPr>
        <w:t>論壇四【數位生活】</w:t>
      </w:r>
    </w:p>
    <w:tbl>
      <w:tblPr>
        <w:tblStyle w:val="ad"/>
        <w:tblW w:w="0" w:type="auto"/>
        <w:tblBorders>
          <w:left w:val="none" w:sz="0" w:space="0" w:color="auto"/>
          <w:right w:val="none" w:sz="0" w:space="0" w:color="auto"/>
        </w:tblBorders>
        <w:tblLook w:val="04A0" w:firstRow="1" w:lastRow="0" w:firstColumn="1" w:lastColumn="0" w:noHBand="0" w:noVBand="1"/>
      </w:tblPr>
      <w:tblGrid>
        <w:gridCol w:w="1660"/>
        <w:gridCol w:w="2251"/>
        <w:gridCol w:w="5459"/>
      </w:tblGrid>
      <w:tr w:rsidR="00223B83" w:rsidRPr="003673C9" w14:paraId="7D01704F" w14:textId="77777777" w:rsidTr="00D30534">
        <w:tc>
          <w:tcPr>
            <w:tcW w:w="1660" w:type="dxa"/>
            <w:shd w:val="clear" w:color="auto" w:fill="FDE9D9" w:themeFill="accent6" w:themeFillTint="33"/>
            <w:vAlign w:val="center"/>
          </w:tcPr>
          <w:p w14:paraId="73C9946E" w14:textId="77777777" w:rsidR="00223B83" w:rsidRPr="003673C9" w:rsidRDefault="00223B83" w:rsidP="007E5C85">
            <w:pPr>
              <w:tabs>
                <w:tab w:val="left" w:pos="1098"/>
              </w:tabs>
              <w:snapToGrid w:val="0"/>
              <w:jc w:val="both"/>
              <w:rPr>
                <w:rFonts w:ascii="Arial" w:hAnsi="Arial" w:cs="Arial"/>
                <w:color w:val="000000" w:themeColor="text1"/>
                <w:sz w:val="24"/>
                <w:szCs w:val="24"/>
              </w:rPr>
            </w:pPr>
            <w:r w:rsidRPr="003673C9">
              <w:rPr>
                <w:rFonts w:ascii="Arial" w:hAnsi="Arial" w:cs="Arial"/>
                <w:color w:val="000000" w:themeColor="text1"/>
                <w:sz w:val="24"/>
                <w:szCs w:val="24"/>
              </w:rPr>
              <w:t>時間</w:t>
            </w:r>
          </w:p>
        </w:tc>
        <w:tc>
          <w:tcPr>
            <w:tcW w:w="2251" w:type="dxa"/>
            <w:shd w:val="clear" w:color="auto" w:fill="FDE9D9" w:themeFill="accent6" w:themeFillTint="33"/>
            <w:vAlign w:val="center"/>
          </w:tcPr>
          <w:p w14:paraId="17503D05" w14:textId="77777777" w:rsidR="00223B83" w:rsidRPr="003673C9" w:rsidRDefault="00223B83" w:rsidP="007E5C85">
            <w:pPr>
              <w:tabs>
                <w:tab w:val="left" w:pos="1098"/>
              </w:tabs>
              <w:snapToGrid w:val="0"/>
              <w:jc w:val="both"/>
              <w:rPr>
                <w:rFonts w:ascii="Arial" w:hAnsi="Arial" w:cs="Arial"/>
                <w:color w:val="000000" w:themeColor="text1"/>
                <w:sz w:val="24"/>
                <w:szCs w:val="24"/>
              </w:rPr>
            </w:pPr>
            <w:r w:rsidRPr="003673C9">
              <w:rPr>
                <w:rFonts w:ascii="Arial" w:hAnsi="Arial" w:cs="Arial"/>
                <w:color w:val="000000" w:themeColor="text1"/>
                <w:sz w:val="24"/>
                <w:szCs w:val="24"/>
              </w:rPr>
              <w:t>主題</w:t>
            </w:r>
          </w:p>
        </w:tc>
        <w:tc>
          <w:tcPr>
            <w:tcW w:w="5459" w:type="dxa"/>
            <w:shd w:val="clear" w:color="auto" w:fill="FDE9D9" w:themeFill="accent6" w:themeFillTint="33"/>
            <w:vAlign w:val="center"/>
          </w:tcPr>
          <w:p w14:paraId="7C41A26F" w14:textId="77777777" w:rsidR="00223B83" w:rsidRPr="003673C9" w:rsidRDefault="00223B83" w:rsidP="00674A47">
            <w:pPr>
              <w:tabs>
                <w:tab w:val="left" w:pos="1098"/>
              </w:tabs>
              <w:snapToGrid w:val="0"/>
              <w:jc w:val="both"/>
              <w:rPr>
                <w:rFonts w:ascii="Arial" w:hAnsi="Arial" w:cs="Arial"/>
                <w:color w:val="000000" w:themeColor="text1"/>
                <w:sz w:val="24"/>
                <w:szCs w:val="24"/>
              </w:rPr>
            </w:pPr>
            <w:r w:rsidRPr="003673C9">
              <w:rPr>
                <w:rFonts w:ascii="Arial" w:hAnsi="Arial" w:cs="Arial"/>
                <w:color w:val="000000" w:themeColor="text1"/>
                <w:sz w:val="24"/>
                <w:szCs w:val="24"/>
              </w:rPr>
              <w:t>演講貴賓</w:t>
            </w:r>
            <w:r w:rsidR="0019077A" w:rsidRPr="003673C9">
              <w:rPr>
                <w:rFonts w:ascii="Arial" w:hAnsi="Arial" w:cs="Arial"/>
                <w:color w:val="000000" w:themeColor="text1"/>
                <w:sz w:val="24"/>
                <w:szCs w:val="24"/>
              </w:rPr>
              <w:t>(</w:t>
            </w:r>
            <w:r w:rsidR="0019077A" w:rsidRPr="003673C9">
              <w:rPr>
                <w:rFonts w:ascii="Arial" w:hAnsi="Arial" w:cs="Arial"/>
                <w:color w:val="000000" w:themeColor="text1"/>
                <w:sz w:val="24"/>
                <w:szCs w:val="24"/>
              </w:rPr>
              <w:t>敬邀中</w:t>
            </w:r>
            <w:r w:rsidR="0019077A" w:rsidRPr="003673C9">
              <w:rPr>
                <w:rFonts w:ascii="Arial" w:hAnsi="Arial" w:cs="Arial"/>
                <w:color w:val="000000" w:themeColor="text1"/>
                <w:sz w:val="24"/>
                <w:szCs w:val="24"/>
              </w:rPr>
              <w:t>)</w:t>
            </w:r>
          </w:p>
        </w:tc>
      </w:tr>
      <w:tr w:rsidR="00223B83" w:rsidRPr="003673C9" w14:paraId="79E292A7" w14:textId="77777777" w:rsidTr="00D30534">
        <w:tc>
          <w:tcPr>
            <w:tcW w:w="1660" w:type="dxa"/>
            <w:vAlign w:val="center"/>
          </w:tcPr>
          <w:p w14:paraId="3B3E8DCC" w14:textId="77777777" w:rsidR="00223B83" w:rsidRPr="003673C9" w:rsidRDefault="006C408E" w:rsidP="00F32DCA">
            <w:pPr>
              <w:tabs>
                <w:tab w:val="left" w:pos="1098"/>
              </w:tabs>
              <w:snapToGrid w:val="0"/>
              <w:jc w:val="both"/>
              <w:rPr>
                <w:rFonts w:ascii="Arial" w:hAnsi="Arial" w:cs="Arial"/>
                <w:color w:val="000000" w:themeColor="text1"/>
                <w:sz w:val="24"/>
                <w:szCs w:val="24"/>
              </w:rPr>
            </w:pPr>
            <w:r w:rsidRPr="003673C9">
              <w:rPr>
                <w:rFonts w:ascii="Arial" w:hAnsi="Arial" w:cs="Arial"/>
                <w:b/>
                <w:bCs/>
                <w:color w:val="000000" w:themeColor="text1"/>
                <w:sz w:val="24"/>
                <w:szCs w:val="24"/>
              </w:rPr>
              <w:t>1</w:t>
            </w:r>
            <w:r w:rsidR="00F32DCA" w:rsidRPr="003673C9">
              <w:rPr>
                <w:rFonts w:ascii="Arial" w:hAnsi="Arial" w:cs="Arial"/>
                <w:b/>
                <w:bCs/>
                <w:color w:val="000000" w:themeColor="text1"/>
                <w:sz w:val="24"/>
                <w:szCs w:val="24"/>
              </w:rPr>
              <w:t>6</w:t>
            </w:r>
            <w:r w:rsidRPr="003673C9">
              <w:rPr>
                <w:rFonts w:ascii="Arial" w:hAnsi="Arial" w:cs="Arial"/>
                <w:b/>
                <w:bCs/>
                <w:color w:val="000000" w:themeColor="text1"/>
                <w:sz w:val="24"/>
                <w:szCs w:val="24"/>
              </w:rPr>
              <w:t>:00-1</w:t>
            </w:r>
            <w:r w:rsidR="00F32DCA" w:rsidRPr="003673C9">
              <w:rPr>
                <w:rFonts w:ascii="Arial" w:hAnsi="Arial" w:cs="Arial"/>
                <w:b/>
                <w:bCs/>
                <w:color w:val="000000" w:themeColor="text1"/>
                <w:sz w:val="24"/>
                <w:szCs w:val="24"/>
              </w:rPr>
              <w:t>6</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15</w:t>
            </w:r>
          </w:p>
        </w:tc>
        <w:tc>
          <w:tcPr>
            <w:tcW w:w="2251" w:type="dxa"/>
            <w:vAlign w:val="center"/>
          </w:tcPr>
          <w:p w14:paraId="69D291C4" w14:textId="77777777" w:rsidR="00223B83" w:rsidRPr="003673C9" w:rsidRDefault="006C408E" w:rsidP="007E5C85">
            <w:pPr>
              <w:pStyle w:val="Web"/>
              <w:snapToGrid w:val="0"/>
              <w:spacing w:before="0" w:beforeAutospacing="0" w:after="0" w:afterAutospacing="0"/>
              <w:jc w:val="both"/>
              <w:rPr>
                <w:rFonts w:ascii="Arial" w:hAnsi="Arial" w:cs="Arial"/>
                <w:color w:val="000000" w:themeColor="text1"/>
              </w:rPr>
            </w:pPr>
            <w:r w:rsidRPr="003673C9">
              <w:rPr>
                <w:rFonts w:ascii="Arial" w:eastAsia="微軟正黑體" w:hAnsi="Arial" w:cs="Arial"/>
                <w:b/>
                <w:bCs/>
                <w:color w:val="000000" w:themeColor="text1"/>
              </w:rPr>
              <w:t>開放型金融科技創新生態發展</w:t>
            </w:r>
          </w:p>
        </w:tc>
        <w:tc>
          <w:tcPr>
            <w:tcW w:w="5459" w:type="dxa"/>
            <w:vAlign w:val="center"/>
          </w:tcPr>
          <w:p w14:paraId="4E2EF10E" w14:textId="77777777" w:rsidR="00223B83" w:rsidRPr="003673C9" w:rsidRDefault="00674A47" w:rsidP="007E5C85">
            <w:pPr>
              <w:pStyle w:val="Web"/>
              <w:snapToGrid w:val="0"/>
              <w:spacing w:before="0" w:beforeAutospacing="0" w:after="0" w:afterAutospacing="0"/>
              <w:jc w:val="both"/>
              <w:rPr>
                <w:rFonts w:ascii="Arial" w:hAnsi="Arial" w:cs="Arial"/>
                <w:color w:val="000000" w:themeColor="text1"/>
              </w:rPr>
            </w:pPr>
            <w:r w:rsidRPr="003673C9">
              <w:rPr>
                <w:rFonts w:ascii="Arial" w:eastAsia="微軟正黑體" w:hAnsi="Arial" w:cs="Arial"/>
                <w:color w:val="000000" w:themeColor="text1"/>
              </w:rPr>
              <w:t>Gavin Littlejohn, Chairperson, FDATA Global</w:t>
            </w:r>
          </w:p>
        </w:tc>
      </w:tr>
      <w:tr w:rsidR="00223B83" w:rsidRPr="003673C9" w14:paraId="68E96C6F" w14:textId="77777777" w:rsidTr="00CD01D4">
        <w:tc>
          <w:tcPr>
            <w:tcW w:w="1660" w:type="dxa"/>
            <w:vAlign w:val="center"/>
          </w:tcPr>
          <w:p w14:paraId="04211871" w14:textId="77777777" w:rsidR="00223B83" w:rsidRPr="003673C9" w:rsidRDefault="006C408E" w:rsidP="00F32DCA">
            <w:pPr>
              <w:tabs>
                <w:tab w:val="left" w:pos="1098"/>
              </w:tabs>
              <w:snapToGrid w:val="0"/>
              <w:jc w:val="both"/>
              <w:rPr>
                <w:rFonts w:ascii="Arial" w:hAnsi="Arial" w:cs="Arial"/>
                <w:color w:val="000000" w:themeColor="text1"/>
                <w:sz w:val="24"/>
                <w:szCs w:val="24"/>
              </w:rPr>
            </w:pPr>
            <w:r w:rsidRPr="003673C9">
              <w:rPr>
                <w:rFonts w:ascii="Arial" w:hAnsi="Arial" w:cs="Arial"/>
                <w:b/>
                <w:bCs/>
                <w:color w:val="000000" w:themeColor="text1"/>
                <w:sz w:val="24"/>
                <w:szCs w:val="24"/>
              </w:rPr>
              <w:t>1</w:t>
            </w:r>
            <w:r w:rsidR="00F32DCA" w:rsidRPr="003673C9">
              <w:rPr>
                <w:rFonts w:ascii="Arial" w:hAnsi="Arial" w:cs="Arial"/>
                <w:b/>
                <w:bCs/>
                <w:color w:val="000000" w:themeColor="text1"/>
                <w:sz w:val="24"/>
                <w:szCs w:val="24"/>
              </w:rPr>
              <w:t>6</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15</w:t>
            </w:r>
            <w:r w:rsidRPr="003673C9">
              <w:rPr>
                <w:rFonts w:ascii="Arial" w:hAnsi="Arial" w:cs="Arial"/>
                <w:b/>
                <w:bCs/>
                <w:color w:val="000000" w:themeColor="text1"/>
                <w:sz w:val="24"/>
                <w:szCs w:val="24"/>
              </w:rPr>
              <w:t>-1</w:t>
            </w:r>
            <w:r w:rsidR="00F32DCA" w:rsidRPr="003673C9">
              <w:rPr>
                <w:rFonts w:ascii="Arial" w:hAnsi="Arial" w:cs="Arial"/>
                <w:b/>
                <w:bCs/>
                <w:color w:val="000000" w:themeColor="text1"/>
                <w:sz w:val="24"/>
                <w:szCs w:val="24"/>
              </w:rPr>
              <w:t>6</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3</w:t>
            </w:r>
            <w:r w:rsidRPr="003673C9">
              <w:rPr>
                <w:rFonts w:ascii="Arial" w:hAnsi="Arial" w:cs="Arial"/>
                <w:b/>
                <w:bCs/>
                <w:color w:val="000000" w:themeColor="text1"/>
                <w:sz w:val="24"/>
                <w:szCs w:val="24"/>
              </w:rPr>
              <w:t>0</w:t>
            </w:r>
          </w:p>
        </w:tc>
        <w:tc>
          <w:tcPr>
            <w:tcW w:w="2251" w:type="dxa"/>
            <w:vAlign w:val="center"/>
          </w:tcPr>
          <w:p w14:paraId="04B35FA0" w14:textId="77777777" w:rsidR="00223B83" w:rsidRPr="003673C9" w:rsidRDefault="006C408E" w:rsidP="007E5C85">
            <w:pPr>
              <w:pStyle w:val="Web"/>
              <w:snapToGrid w:val="0"/>
              <w:spacing w:before="0" w:beforeAutospacing="0" w:after="0" w:afterAutospacing="0"/>
              <w:jc w:val="both"/>
              <w:rPr>
                <w:rFonts w:ascii="Arial" w:hAnsi="Arial" w:cs="Arial"/>
                <w:color w:val="000000" w:themeColor="text1"/>
              </w:rPr>
            </w:pPr>
            <w:r w:rsidRPr="003673C9">
              <w:rPr>
                <w:rFonts w:ascii="Arial" w:eastAsia="微軟正黑體" w:hAnsi="Arial" w:cs="Arial"/>
                <w:b/>
                <w:bCs/>
                <w:color w:val="000000" w:themeColor="text1"/>
              </w:rPr>
              <w:t>國際金融生活場景應用案例分享</w:t>
            </w:r>
          </w:p>
        </w:tc>
        <w:tc>
          <w:tcPr>
            <w:tcW w:w="5459" w:type="dxa"/>
            <w:shd w:val="clear" w:color="auto" w:fill="auto"/>
            <w:vAlign w:val="center"/>
          </w:tcPr>
          <w:p w14:paraId="706835EB" w14:textId="77777777" w:rsidR="00223B83" w:rsidRPr="003673C9" w:rsidRDefault="00CD01D4" w:rsidP="007E5C85">
            <w:pPr>
              <w:pStyle w:val="Web"/>
              <w:snapToGrid w:val="0"/>
              <w:spacing w:before="0" w:beforeAutospacing="0" w:after="0" w:afterAutospacing="0"/>
              <w:jc w:val="both"/>
              <w:rPr>
                <w:rFonts w:ascii="Arial" w:hAnsi="Arial" w:cs="Arial"/>
                <w:color w:val="000000" w:themeColor="text1"/>
              </w:rPr>
            </w:pPr>
            <w:r w:rsidRPr="00CD01D4">
              <w:rPr>
                <w:rFonts w:ascii="Arial" w:eastAsia="微軟正黑體" w:hAnsi="Arial" w:cs="Arial"/>
                <w:color w:val="000000" w:themeColor="text1"/>
              </w:rPr>
              <w:t>Per Jansson, Program Manager,  Digital Technology at Business Sweden</w:t>
            </w:r>
          </w:p>
        </w:tc>
      </w:tr>
      <w:tr w:rsidR="00223B83" w:rsidRPr="003673C9" w14:paraId="2BD6EA23" w14:textId="77777777" w:rsidTr="00D30534">
        <w:tc>
          <w:tcPr>
            <w:tcW w:w="1660" w:type="dxa"/>
            <w:vAlign w:val="center"/>
          </w:tcPr>
          <w:p w14:paraId="5DF1C619" w14:textId="77777777" w:rsidR="00223B83" w:rsidRPr="003673C9" w:rsidRDefault="006C408E" w:rsidP="00F32DCA">
            <w:pPr>
              <w:tabs>
                <w:tab w:val="left" w:pos="1098"/>
              </w:tabs>
              <w:snapToGrid w:val="0"/>
              <w:jc w:val="both"/>
              <w:rPr>
                <w:rFonts w:ascii="Arial" w:hAnsi="Arial" w:cs="Arial"/>
                <w:b/>
                <w:bCs/>
                <w:color w:val="000000" w:themeColor="text1"/>
                <w:sz w:val="24"/>
                <w:szCs w:val="24"/>
              </w:rPr>
            </w:pPr>
            <w:r w:rsidRPr="003673C9">
              <w:rPr>
                <w:rFonts w:ascii="Arial" w:hAnsi="Arial" w:cs="Arial"/>
                <w:b/>
                <w:bCs/>
                <w:color w:val="000000" w:themeColor="text1"/>
                <w:sz w:val="24"/>
                <w:szCs w:val="24"/>
              </w:rPr>
              <w:t>1</w:t>
            </w:r>
            <w:r w:rsidR="00F32DCA" w:rsidRPr="003673C9">
              <w:rPr>
                <w:rFonts w:ascii="Arial" w:hAnsi="Arial" w:cs="Arial"/>
                <w:b/>
                <w:bCs/>
                <w:color w:val="000000" w:themeColor="text1"/>
                <w:sz w:val="24"/>
                <w:szCs w:val="24"/>
              </w:rPr>
              <w:t>6</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3</w:t>
            </w:r>
            <w:r w:rsidRPr="003673C9">
              <w:rPr>
                <w:rFonts w:ascii="Arial" w:hAnsi="Arial" w:cs="Arial"/>
                <w:b/>
                <w:bCs/>
                <w:color w:val="000000" w:themeColor="text1"/>
                <w:sz w:val="24"/>
                <w:szCs w:val="24"/>
              </w:rPr>
              <w:t>0-1</w:t>
            </w:r>
            <w:r w:rsidR="00F32DCA" w:rsidRPr="003673C9">
              <w:rPr>
                <w:rFonts w:ascii="Arial" w:hAnsi="Arial" w:cs="Arial"/>
                <w:b/>
                <w:bCs/>
                <w:color w:val="000000" w:themeColor="text1"/>
                <w:sz w:val="24"/>
                <w:szCs w:val="24"/>
              </w:rPr>
              <w:t>6</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45</w:t>
            </w:r>
          </w:p>
        </w:tc>
        <w:tc>
          <w:tcPr>
            <w:tcW w:w="2251" w:type="dxa"/>
            <w:vAlign w:val="center"/>
          </w:tcPr>
          <w:p w14:paraId="1F499CE1" w14:textId="77777777" w:rsidR="00223B83" w:rsidRPr="003673C9" w:rsidRDefault="006C408E" w:rsidP="007E5C85">
            <w:pPr>
              <w:pStyle w:val="Web"/>
              <w:snapToGrid w:val="0"/>
              <w:spacing w:before="0" w:beforeAutospacing="0" w:after="0" w:afterAutospacing="0"/>
              <w:jc w:val="both"/>
              <w:rPr>
                <w:rFonts w:ascii="Arial" w:eastAsia="微軟正黑體" w:hAnsi="Arial" w:cs="Arial"/>
                <w:b/>
                <w:bCs/>
                <w:color w:val="000000" w:themeColor="text1"/>
              </w:rPr>
            </w:pPr>
            <w:r w:rsidRPr="003673C9">
              <w:rPr>
                <w:rFonts w:ascii="Arial" w:eastAsia="微軟正黑體" w:hAnsi="Arial" w:cs="Arial"/>
                <w:b/>
                <w:bCs/>
                <w:color w:val="000000" w:themeColor="text1"/>
              </w:rPr>
              <w:t>台灣金融生活場景應用案例分享</w:t>
            </w:r>
          </w:p>
        </w:tc>
        <w:tc>
          <w:tcPr>
            <w:tcW w:w="5459" w:type="dxa"/>
            <w:vAlign w:val="center"/>
          </w:tcPr>
          <w:p w14:paraId="66141783" w14:textId="77777777" w:rsidR="00223B83" w:rsidRPr="003673C9" w:rsidRDefault="00674A47" w:rsidP="007E5C85">
            <w:pPr>
              <w:pStyle w:val="Web"/>
              <w:snapToGrid w:val="0"/>
              <w:spacing w:before="0" w:beforeAutospacing="0" w:after="0" w:afterAutospacing="0"/>
              <w:jc w:val="both"/>
              <w:rPr>
                <w:rFonts w:ascii="Arial" w:eastAsia="微軟正黑體" w:hAnsi="Arial" w:cs="Arial"/>
                <w:color w:val="000000" w:themeColor="text1"/>
              </w:rPr>
            </w:pPr>
            <w:r w:rsidRPr="003673C9">
              <w:rPr>
                <w:rFonts w:ascii="Arial" w:eastAsia="微軟正黑體" w:hAnsi="Arial" w:cs="Arial"/>
                <w:color w:val="000000" w:themeColor="text1"/>
              </w:rPr>
              <w:t>陳振榮，麻布記帳執行長</w:t>
            </w:r>
          </w:p>
        </w:tc>
      </w:tr>
      <w:tr w:rsidR="00223B83" w:rsidRPr="003673C9" w14:paraId="468BFD3C" w14:textId="77777777" w:rsidTr="00CD01D4">
        <w:trPr>
          <w:trHeight w:val="1297"/>
        </w:trPr>
        <w:tc>
          <w:tcPr>
            <w:tcW w:w="1660" w:type="dxa"/>
            <w:vAlign w:val="center"/>
          </w:tcPr>
          <w:p w14:paraId="6EE1099E" w14:textId="77777777" w:rsidR="00223B83" w:rsidRPr="003673C9" w:rsidRDefault="006C408E" w:rsidP="00F32DCA">
            <w:pPr>
              <w:tabs>
                <w:tab w:val="left" w:pos="1098"/>
              </w:tabs>
              <w:snapToGrid w:val="0"/>
              <w:jc w:val="both"/>
              <w:rPr>
                <w:rFonts w:ascii="Arial" w:hAnsi="Arial" w:cs="Arial"/>
                <w:color w:val="000000" w:themeColor="text1"/>
                <w:sz w:val="24"/>
                <w:szCs w:val="24"/>
              </w:rPr>
            </w:pPr>
            <w:r w:rsidRPr="003673C9">
              <w:rPr>
                <w:rFonts w:ascii="Arial" w:hAnsi="Arial" w:cs="Arial"/>
                <w:b/>
                <w:bCs/>
                <w:color w:val="000000" w:themeColor="text1"/>
                <w:sz w:val="24"/>
                <w:szCs w:val="24"/>
              </w:rPr>
              <w:t>1</w:t>
            </w:r>
            <w:r w:rsidR="00F32DCA" w:rsidRPr="003673C9">
              <w:rPr>
                <w:rFonts w:ascii="Arial" w:hAnsi="Arial" w:cs="Arial"/>
                <w:b/>
                <w:bCs/>
                <w:color w:val="000000" w:themeColor="text1"/>
                <w:sz w:val="24"/>
                <w:szCs w:val="24"/>
              </w:rPr>
              <w:t>6</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45</w:t>
            </w:r>
            <w:r w:rsidRPr="003673C9">
              <w:rPr>
                <w:rFonts w:ascii="Arial" w:hAnsi="Arial" w:cs="Arial"/>
                <w:b/>
                <w:bCs/>
                <w:color w:val="000000" w:themeColor="text1"/>
                <w:sz w:val="24"/>
                <w:szCs w:val="24"/>
              </w:rPr>
              <w:t>-1</w:t>
            </w:r>
            <w:r w:rsidR="00F32DCA" w:rsidRPr="003673C9">
              <w:rPr>
                <w:rFonts w:ascii="Arial" w:hAnsi="Arial" w:cs="Arial"/>
                <w:b/>
                <w:bCs/>
                <w:color w:val="000000" w:themeColor="text1"/>
                <w:sz w:val="24"/>
                <w:szCs w:val="24"/>
              </w:rPr>
              <w:t>7</w:t>
            </w:r>
            <w:r w:rsidRPr="003673C9">
              <w:rPr>
                <w:rFonts w:ascii="Arial" w:hAnsi="Arial" w:cs="Arial"/>
                <w:b/>
                <w:bCs/>
                <w:color w:val="000000" w:themeColor="text1"/>
                <w:sz w:val="24"/>
                <w:szCs w:val="24"/>
              </w:rPr>
              <w:t>:</w:t>
            </w:r>
            <w:r w:rsidR="00F32DCA" w:rsidRPr="003673C9">
              <w:rPr>
                <w:rFonts w:ascii="Arial" w:hAnsi="Arial" w:cs="Arial"/>
                <w:b/>
                <w:bCs/>
                <w:color w:val="000000" w:themeColor="text1"/>
                <w:sz w:val="24"/>
                <w:szCs w:val="24"/>
              </w:rPr>
              <w:t>3</w:t>
            </w:r>
            <w:r w:rsidRPr="003673C9">
              <w:rPr>
                <w:rFonts w:ascii="Arial" w:hAnsi="Arial" w:cs="Arial"/>
                <w:b/>
                <w:bCs/>
                <w:color w:val="000000" w:themeColor="text1"/>
                <w:sz w:val="24"/>
                <w:szCs w:val="24"/>
              </w:rPr>
              <w:t>0</w:t>
            </w:r>
          </w:p>
        </w:tc>
        <w:tc>
          <w:tcPr>
            <w:tcW w:w="2251" w:type="dxa"/>
            <w:vAlign w:val="center"/>
          </w:tcPr>
          <w:p w14:paraId="4A3AE87C" w14:textId="77777777" w:rsidR="00223B83" w:rsidRPr="003673C9" w:rsidRDefault="006C408E" w:rsidP="00080F8F">
            <w:pPr>
              <w:pStyle w:val="Web"/>
              <w:snapToGrid w:val="0"/>
              <w:spacing w:before="0" w:beforeAutospacing="0" w:after="0" w:afterAutospacing="0"/>
              <w:jc w:val="both"/>
              <w:rPr>
                <w:rFonts w:ascii="Arial" w:hAnsi="Arial" w:cs="Arial"/>
                <w:color w:val="000000" w:themeColor="text1"/>
              </w:rPr>
            </w:pPr>
            <w:r w:rsidRPr="003673C9">
              <w:rPr>
                <w:rFonts w:ascii="Arial" w:eastAsia="微軟正黑體" w:hAnsi="Arial" w:cs="Arial"/>
                <w:b/>
                <w:bCs/>
                <w:color w:val="000000" w:themeColor="text1"/>
              </w:rPr>
              <w:t>座談：開放金融生態成就美好生活</w:t>
            </w:r>
          </w:p>
        </w:tc>
        <w:tc>
          <w:tcPr>
            <w:tcW w:w="5459" w:type="dxa"/>
            <w:shd w:val="clear" w:color="auto" w:fill="auto"/>
            <w:vAlign w:val="center"/>
          </w:tcPr>
          <w:p w14:paraId="50F5C113" w14:textId="77777777" w:rsidR="00ED400F" w:rsidRPr="003673C9" w:rsidRDefault="00223B83" w:rsidP="00674A47">
            <w:pPr>
              <w:pStyle w:val="Web"/>
              <w:numPr>
                <w:ilvl w:val="0"/>
                <w:numId w:val="14"/>
              </w:numPr>
              <w:snapToGrid w:val="0"/>
              <w:spacing w:before="0" w:beforeAutospacing="0" w:after="0" w:afterAutospacing="0"/>
              <w:rPr>
                <w:rFonts w:ascii="Arial" w:eastAsia="微軟正黑體" w:hAnsi="Arial" w:cs="Arial"/>
                <w:color w:val="000000" w:themeColor="text1"/>
              </w:rPr>
            </w:pPr>
            <w:r w:rsidRPr="003673C9">
              <w:rPr>
                <w:rFonts w:ascii="Arial" w:eastAsia="微軟正黑體" w:hAnsi="Arial" w:cs="Arial"/>
                <w:color w:val="000000" w:themeColor="text1"/>
              </w:rPr>
              <w:t>主持人：</w:t>
            </w:r>
            <w:r w:rsidR="00674A47" w:rsidRPr="003673C9">
              <w:rPr>
                <w:rFonts w:ascii="Arial" w:eastAsia="微軟正黑體" w:hAnsi="Arial" w:cs="Arial"/>
                <w:color w:val="000000" w:themeColor="text1"/>
              </w:rPr>
              <w:br/>
            </w:r>
            <w:r w:rsidR="00674A47" w:rsidRPr="003673C9">
              <w:rPr>
                <w:rFonts w:ascii="Arial" w:eastAsia="微軟正黑體" w:hAnsi="Arial" w:cs="Arial"/>
                <w:color w:val="000000" w:themeColor="text1"/>
              </w:rPr>
              <w:t>林修銘，臺灣集中保管結算所董事長</w:t>
            </w:r>
          </w:p>
          <w:p w14:paraId="7EFCE28B" w14:textId="77777777" w:rsidR="00223B83" w:rsidRPr="003673C9" w:rsidRDefault="00223B83" w:rsidP="00674A47">
            <w:pPr>
              <w:pStyle w:val="Web"/>
              <w:numPr>
                <w:ilvl w:val="0"/>
                <w:numId w:val="14"/>
              </w:numPr>
              <w:snapToGrid w:val="0"/>
              <w:spacing w:before="0" w:beforeAutospacing="0" w:after="0" w:afterAutospacing="0"/>
              <w:rPr>
                <w:rFonts w:ascii="Arial" w:eastAsia="微軟正黑體" w:hAnsi="Arial" w:cs="Arial"/>
                <w:color w:val="000000" w:themeColor="text1"/>
              </w:rPr>
            </w:pPr>
            <w:r w:rsidRPr="003673C9">
              <w:rPr>
                <w:rFonts w:ascii="Arial" w:eastAsia="微軟正黑體" w:hAnsi="Arial" w:cs="Arial"/>
                <w:color w:val="000000" w:themeColor="text1"/>
              </w:rPr>
              <w:t>與談人：</w:t>
            </w:r>
            <w:r w:rsidRPr="003673C9">
              <w:rPr>
                <w:rFonts w:ascii="Arial" w:eastAsia="微軟正黑體" w:hAnsi="Arial" w:cs="Arial"/>
                <w:color w:val="000000" w:themeColor="text1"/>
              </w:rPr>
              <w:br/>
            </w:r>
            <w:r w:rsidR="00674A47" w:rsidRPr="003673C9">
              <w:rPr>
                <w:rFonts w:ascii="Arial" w:eastAsia="微軟正黑體" w:hAnsi="Arial" w:cs="Arial"/>
                <w:color w:val="000000" w:themeColor="text1"/>
              </w:rPr>
              <w:t xml:space="preserve">- </w:t>
            </w:r>
            <w:proofErr w:type="spellStart"/>
            <w:r w:rsidR="00674A47" w:rsidRPr="003673C9">
              <w:rPr>
                <w:rFonts w:ascii="Arial" w:eastAsia="微軟正黑體" w:hAnsi="Arial" w:cs="Arial"/>
                <w:color w:val="000000" w:themeColor="text1"/>
              </w:rPr>
              <w:t>Alla</w:t>
            </w:r>
            <w:proofErr w:type="spellEnd"/>
            <w:r w:rsidR="00674A47" w:rsidRPr="003673C9">
              <w:rPr>
                <w:rFonts w:ascii="Arial" w:eastAsia="微軟正黑體" w:hAnsi="Arial" w:cs="Arial"/>
                <w:color w:val="000000" w:themeColor="text1"/>
              </w:rPr>
              <w:t xml:space="preserve"> Kantar Levy, Head of Finance, Digital Israel National Bureau, Ministry of Economics(</w:t>
            </w:r>
            <w:r w:rsidR="00674A47" w:rsidRPr="003673C9">
              <w:rPr>
                <w:rFonts w:ascii="Arial" w:eastAsia="微軟正黑體" w:hAnsi="Arial" w:cs="Arial"/>
                <w:color w:val="000000" w:themeColor="text1"/>
              </w:rPr>
              <w:t>以色列數位發展委員會</w:t>
            </w:r>
            <w:r w:rsidR="00674A47" w:rsidRPr="003673C9">
              <w:rPr>
                <w:rFonts w:ascii="Arial" w:eastAsia="微軟正黑體" w:hAnsi="Arial" w:cs="Arial"/>
                <w:color w:val="000000" w:themeColor="text1"/>
              </w:rPr>
              <w:t>)</w:t>
            </w:r>
            <w:r w:rsidRPr="003673C9">
              <w:rPr>
                <w:rFonts w:ascii="Arial" w:eastAsia="微軟正黑體" w:hAnsi="Arial" w:cs="Arial"/>
                <w:color w:val="000000" w:themeColor="text1"/>
              </w:rPr>
              <w:br/>
            </w:r>
            <w:r w:rsidRPr="003673C9">
              <w:rPr>
                <w:rFonts w:ascii="Arial" w:eastAsia="微軟正黑體" w:hAnsi="Arial" w:cs="Arial"/>
                <w:color w:val="000000" w:themeColor="text1"/>
              </w:rPr>
              <w:t>及專題演講講座</w:t>
            </w:r>
          </w:p>
        </w:tc>
      </w:tr>
    </w:tbl>
    <w:p w14:paraId="037EC1B0" w14:textId="77777777" w:rsidR="00056682" w:rsidRPr="003673C9" w:rsidRDefault="00056682" w:rsidP="00056682">
      <w:pPr>
        <w:pStyle w:val="a3"/>
        <w:spacing w:before="5"/>
        <w:rPr>
          <w:rFonts w:ascii="Arial" w:hAnsi="Arial" w:cs="Arial"/>
          <w:sz w:val="9"/>
        </w:rPr>
      </w:pPr>
    </w:p>
    <w:p w14:paraId="30D93D14" w14:textId="77777777" w:rsidR="007D586D" w:rsidRPr="003673C9" w:rsidRDefault="007D586D" w:rsidP="00056682">
      <w:pPr>
        <w:pStyle w:val="a3"/>
        <w:spacing w:before="5"/>
        <w:rPr>
          <w:rFonts w:ascii="Arial" w:hAnsi="Arial" w:cs="Arial"/>
          <w:sz w:val="9"/>
        </w:rPr>
      </w:pPr>
    </w:p>
    <w:p w14:paraId="1908EE54" w14:textId="77777777" w:rsidR="007D586D" w:rsidRPr="003673C9" w:rsidRDefault="007D586D" w:rsidP="00056682">
      <w:pPr>
        <w:pStyle w:val="a3"/>
        <w:spacing w:before="5"/>
        <w:rPr>
          <w:rFonts w:ascii="Arial" w:hAnsi="Arial" w:cs="Arial"/>
          <w:sz w:val="9"/>
        </w:rPr>
      </w:pPr>
    </w:p>
    <w:p w14:paraId="06ABB9A0" w14:textId="77777777" w:rsidR="007D586D" w:rsidRPr="003673C9" w:rsidRDefault="007D586D">
      <w:pPr>
        <w:rPr>
          <w:rFonts w:ascii="Arial" w:hAnsi="Arial" w:cs="Arial"/>
          <w:sz w:val="9"/>
          <w:szCs w:val="26"/>
        </w:rPr>
      </w:pPr>
      <w:r w:rsidRPr="003673C9">
        <w:rPr>
          <w:rFonts w:ascii="Arial" w:hAnsi="Arial" w:cs="Arial"/>
          <w:sz w:val="9"/>
        </w:rPr>
        <w:br w:type="page"/>
      </w:r>
    </w:p>
    <w:p w14:paraId="04FCEFF1" w14:textId="77777777" w:rsidR="007D586D" w:rsidRPr="003673C9" w:rsidRDefault="007D586D" w:rsidP="00056682">
      <w:pPr>
        <w:pStyle w:val="a3"/>
        <w:spacing w:before="5"/>
        <w:rPr>
          <w:rFonts w:ascii="Arial" w:hAnsi="Arial" w:cs="Arial"/>
          <w:sz w:val="9"/>
        </w:rPr>
      </w:pPr>
    </w:p>
    <w:p w14:paraId="768DA898" w14:textId="77777777" w:rsidR="007D586D" w:rsidRPr="003673C9" w:rsidRDefault="002157BF" w:rsidP="007D586D">
      <w:pPr>
        <w:pStyle w:val="2"/>
        <w:tabs>
          <w:tab w:val="left" w:pos="990"/>
        </w:tabs>
        <w:spacing w:before="30"/>
        <w:rPr>
          <w:rFonts w:ascii="Arial" w:hAnsi="Arial" w:cs="Arial"/>
        </w:rPr>
      </w:pPr>
      <w:r w:rsidRPr="003673C9">
        <w:rPr>
          <w:rFonts w:ascii="Arial" w:hAnsi="Arial" w:cs="Arial"/>
        </w:rPr>
        <w:t>四</w:t>
      </w:r>
      <w:r w:rsidR="007D586D" w:rsidRPr="003673C9">
        <w:rPr>
          <w:rFonts w:ascii="Arial" w:hAnsi="Arial" w:cs="Arial"/>
        </w:rPr>
        <w:t>、</w:t>
      </w:r>
      <w:r w:rsidR="007D586D" w:rsidRPr="003673C9">
        <w:rPr>
          <w:rFonts w:ascii="Arial" w:hAnsi="Arial" w:cs="Arial"/>
        </w:rPr>
        <w:tab/>
      </w:r>
      <w:r w:rsidR="007D586D" w:rsidRPr="003673C9">
        <w:rPr>
          <w:rFonts w:ascii="Arial" w:hAnsi="Arial" w:cs="Arial"/>
        </w:rPr>
        <w:t>金融科技演講會</w:t>
      </w:r>
    </w:p>
    <w:p w14:paraId="3389CA54" w14:textId="77777777" w:rsidR="007D586D" w:rsidRPr="003673C9" w:rsidRDefault="007D586D" w:rsidP="006F7D0C">
      <w:pPr>
        <w:tabs>
          <w:tab w:val="left" w:pos="1098"/>
        </w:tabs>
        <w:ind w:firstLineChars="236" w:firstLine="566"/>
        <w:rPr>
          <w:rFonts w:ascii="Arial" w:hAnsi="Arial" w:cs="Arial"/>
          <w:color w:val="000000" w:themeColor="text1"/>
          <w:sz w:val="24"/>
        </w:rPr>
      </w:pPr>
    </w:p>
    <w:p w14:paraId="4823BCC6" w14:textId="77777777" w:rsidR="007D586D" w:rsidRPr="003673C9" w:rsidRDefault="007D586D" w:rsidP="007D586D">
      <w:pPr>
        <w:tabs>
          <w:tab w:val="left" w:pos="1098"/>
        </w:tabs>
        <w:ind w:firstLineChars="236" w:firstLine="566"/>
        <w:rPr>
          <w:rFonts w:ascii="Arial" w:hAnsi="Arial" w:cs="Arial"/>
          <w:color w:val="000000" w:themeColor="text1"/>
          <w:sz w:val="24"/>
        </w:rPr>
      </w:pPr>
      <w:r w:rsidRPr="003673C9">
        <w:rPr>
          <w:rFonts w:ascii="Arial" w:hAnsi="Arial" w:cs="Arial"/>
          <w:color w:val="000000" w:themeColor="text1"/>
          <w:sz w:val="24"/>
        </w:rPr>
        <w:t>今年</w:t>
      </w:r>
      <w:r w:rsidRPr="003673C9">
        <w:rPr>
          <w:rFonts w:ascii="Arial" w:hAnsi="Arial" w:cs="Arial"/>
          <w:color w:val="000000" w:themeColor="text1"/>
          <w:sz w:val="24"/>
        </w:rPr>
        <w:t xml:space="preserve">FinTech Taipei </w:t>
      </w:r>
      <w:r w:rsidRPr="003673C9">
        <w:rPr>
          <w:rFonts w:ascii="Arial" w:hAnsi="Arial" w:cs="Arial"/>
          <w:color w:val="000000" w:themeColor="text1"/>
          <w:sz w:val="24"/>
        </w:rPr>
        <w:t>金融科技演講會邀請邀請國內金融、科技資通訊、金融科技機構分享發展金融科技具體事績和成果、邀請國際科技大廠分享領先創新技術與新趨潮流、以及類獨角獸等級之國際案例分享，旨於促進產業典範實務分享交流及金融科技人才交流與媒合。</w:t>
      </w:r>
    </w:p>
    <w:p w14:paraId="1E0DE3FB" w14:textId="77777777" w:rsidR="007D586D" w:rsidRPr="003673C9" w:rsidRDefault="007D586D" w:rsidP="007D586D">
      <w:pPr>
        <w:pStyle w:val="a5"/>
        <w:numPr>
          <w:ilvl w:val="0"/>
          <w:numId w:val="19"/>
        </w:numPr>
        <w:tabs>
          <w:tab w:val="left" w:pos="1098"/>
        </w:tabs>
        <w:rPr>
          <w:rFonts w:ascii="Arial" w:hAnsi="Arial" w:cs="Arial"/>
          <w:sz w:val="24"/>
        </w:rPr>
      </w:pPr>
      <w:r w:rsidRPr="003673C9">
        <w:rPr>
          <w:rFonts w:ascii="Arial" w:hAnsi="Arial" w:cs="Arial"/>
          <w:sz w:val="24"/>
        </w:rPr>
        <w:t>活動時地：</w:t>
      </w:r>
      <w:r w:rsidRPr="003673C9">
        <w:rPr>
          <w:rFonts w:ascii="Arial" w:hAnsi="Arial" w:cs="Arial"/>
          <w:sz w:val="24"/>
        </w:rPr>
        <w:t>2021</w:t>
      </w:r>
      <w:r w:rsidRPr="003673C9">
        <w:rPr>
          <w:rFonts w:ascii="Arial" w:hAnsi="Arial" w:cs="Arial"/>
          <w:spacing w:val="-1"/>
          <w:sz w:val="24"/>
        </w:rPr>
        <w:t xml:space="preserve"> </w:t>
      </w:r>
      <w:r w:rsidRPr="003673C9">
        <w:rPr>
          <w:rFonts w:ascii="Arial" w:hAnsi="Arial" w:cs="Arial"/>
          <w:spacing w:val="-1"/>
          <w:sz w:val="24"/>
        </w:rPr>
        <w:t>年</w:t>
      </w:r>
      <w:r w:rsidRPr="003673C9">
        <w:rPr>
          <w:rFonts w:ascii="Arial" w:hAnsi="Arial" w:cs="Arial"/>
          <w:spacing w:val="-1"/>
          <w:sz w:val="24"/>
        </w:rPr>
        <w:t xml:space="preserve"> 10 </w:t>
      </w:r>
      <w:r w:rsidRPr="003673C9">
        <w:rPr>
          <w:rFonts w:ascii="Arial" w:hAnsi="Arial" w:cs="Arial"/>
          <w:spacing w:val="-2"/>
          <w:sz w:val="24"/>
        </w:rPr>
        <w:t>月</w:t>
      </w:r>
      <w:r w:rsidRPr="003673C9">
        <w:rPr>
          <w:rFonts w:ascii="Arial" w:hAnsi="Arial" w:cs="Arial"/>
          <w:spacing w:val="-2"/>
          <w:sz w:val="24"/>
        </w:rPr>
        <w:t xml:space="preserve"> 29 </w:t>
      </w:r>
      <w:r w:rsidRPr="003673C9">
        <w:rPr>
          <w:rFonts w:ascii="Arial" w:hAnsi="Arial" w:cs="Arial"/>
          <w:spacing w:val="-1"/>
          <w:sz w:val="24"/>
        </w:rPr>
        <w:t>日</w:t>
      </w:r>
      <w:r w:rsidRPr="003673C9">
        <w:rPr>
          <w:rFonts w:ascii="Arial" w:hAnsi="Arial" w:cs="Arial"/>
          <w:spacing w:val="-1"/>
          <w:sz w:val="24"/>
        </w:rPr>
        <w:t>(</w:t>
      </w:r>
      <w:r w:rsidRPr="003673C9">
        <w:rPr>
          <w:rFonts w:ascii="Arial" w:hAnsi="Arial" w:cs="Arial"/>
          <w:spacing w:val="-1"/>
          <w:sz w:val="24"/>
        </w:rPr>
        <w:t>星期五</w:t>
      </w:r>
      <w:r w:rsidRPr="003673C9">
        <w:rPr>
          <w:rFonts w:ascii="Arial" w:hAnsi="Arial" w:cs="Arial"/>
          <w:spacing w:val="-1"/>
          <w:sz w:val="24"/>
        </w:rPr>
        <w:t xml:space="preserve">) </w:t>
      </w:r>
      <w:r w:rsidRPr="003673C9">
        <w:rPr>
          <w:rFonts w:ascii="Arial" w:hAnsi="Arial" w:cs="Arial"/>
          <w:sz w:val="24"/>
        </w:rPr>
        <w:t>09:30-17:30</w:t>
      </w:r>
      <w:r w:rsidRPr="003673C9">
        <w:rPr>
          <w:rFonts w:ascii="Arial" w:hAnsi="Arial" w:cs="Arial"/>
          <w:sz w:val="24"/>
        </w:rPr>
        <w:t>，線上</w:t>
      </w:r>
    </w:p>
    <w:p w14:paraId="15EFC4D1" w14:textId="77777777" w:rsidR="007D586D" w:rsidRPr="003673C9" w:rsidRDefault="007D586D" w:rsidP="007D586D">
      <w:pPr>
        <w:pStyle w:val="a5"/>
        <w:numPr>
          <w:ilvl w:val="0"/>
          <w:numId w:val="19"/>
        </w:numPr>
        <w:tabs>
          <w:tab w:val="left" w:pos="1098"/>
        </w:tabs>
        <w:rPr>
          <w:rFonts w:ascii="Arial" w:hAnsi="Arial" w:cs="Arial"/>
          <w:sz w:val="24"/>
        </w:rPr>
      </w:pPr>
      <w:r w:rsidRPr="003673C9">
        <w:rPr>
          <w:rFonts w:ascii="Arial" w:hAnsi="Arial" w:cs="Arial"/>
          <w:sz w:val="24"/>
        </w:rPr>
        <w:t>免費報名：</w:t>
      </w:r>
      <w:r w:rsidRPr="003673C9">
        <w:rPr>
          <w:rFonts w:ascii="Arial" w:hAnsi="Arial" w:cs="Arial"/>
          <w:sz w:val="24"/>
        </w:rPr>
        <w:t>https://www.tabf.org.tw/event/FT_Live3/</w:t>
      </w:r>
    </w:p>
    <w:p w14:paraId="2A5E34FB" w14:textId="77777777" w:rsidR="007D586D" w:rsidRPr="003673C9" w:rsidRDefault="007D586D" w:rsidP="007D586D">
      <w:pPr>
        <w:pStyle w:val="a5"/>
        <w:numPr>
          <w:ilvl w:val="0"/>
          <w:numId w:val="19"/>
        </w:numPr>
        <w:tabs>
          <w:tab w:val="left" w:pos="1098"/>
        </w:tabs>
        <w:ind w:left="856"/>
        <w:rPr>
          <w:rFonts w:ascii="Arial" w:hAnsi="Arial" w:cs="Arial"/>
          <w:sz w:val="24"/>
        </w:rPr>
      </w:pPr>
      <w:r w:rsidRPr="003673C9">
        <w:rPr>
          <w:rFonts w:ascii="Arial" w:hAnsi="Arial" w:cs="Arial"/>
          <w:sz w:val="24"/>
        </w:rPr>
        <w:t>活動議程：</w:t>
      </w:r>
      <w:r w:rsidR="00B65791">
        <w:rPr>
          <w:rFonts w:ascii="Arial" w:hAnsi="Arial" w:cs="Arial" w:hint="eastAsia"/>
          <w:sz w:val="24"/>
        </w:rPr>
        <w:t>(</w:t>
      </w:r>
      <w:r w:rsidR="00B65791">
        <w:rPr>
          <w:rFonts w:ascii="Arial" w:hAnsi="Arial" w:cs="Arial" w:hint="eastAsia"/>
          <w:sz w:val="24"/>
        </w:rPr>
        <w:t>以中文進行</w:t>
      </w:r>
      <w:r w:rsidR="00B65791">
        <w:rPr>
          <w:rFonts w:ascii="Arial" w:hAnsi="Arial" w:cs="Arial" w:hint="eastAsia"/>
          <w:sz w:val="24"/>
        </w:rPr>
        <w:t>)</w:t>
      </w:r>
      <w:r w:rsidR="002157BF" w:rsidRPr="003673C9">
        <w:rPr>
          <w:rFonts w:ascii="Arial" w:hAnsi="Arial" w:cs="Arial"/>
          <w:sz w:val="24"/>
        </w:rPr>
        <w:br/>
        <w:t>*</w:t>
      </w:r>
      <w:r w:rsidR="002157BF" w:rsidRPr="003673C9">
        <w:rPr>
          <w:rFonts w:ascii="Arial" w:hAnsi="Arial" w:cs="Arial"/>
          <w:sz w:val="24"/>
        </w:rPr>
        <w:t>主辦單位保留變更時地、費用名額、議程、主題及講者之權利</w:t>
      </w:r>
      <w:r w:rsidR="002157BF" w:rsidRPr="003673C9">
        <w:rPr>
          <w:rFonts w:ascii="Arial" w:hAnsi="Arial" w:cs="Arial"/>
          <w:sz w:val="24"/>
        </w:rPr>
        <w:t>*</w:t>
      </w:r>
    </w:p>
    <w:tbl>
      <w:tblPr>
        <w:tblStyle w:val="ad"/>
        <w:tblW w:w="0" w:type="auto"/>
        <w:tblBorders>
          <w:left w:val="none" w:sz="0" w:space="0" w:color="auto"/>
          <w:right w:val="none" w:sz="0" w:space="0" w:color="auto"/>
        </w:tblBorders>
        <w:tblLook w:val="04A0" w:firstRow="1" w:lastRow="0" w:firstColumn="1" w:lastColumn="0" w:noHBand="0" w:noVBand="1"/>
      </w:tblPr>
      <w:tblGrid>
        <w:gridCol w:w="1661"/>
        <w:gridCol w:w="2252"/>
        <w:gridCol w:w="5457"/>
      </w:tblGrid>
      <w:tr w:rsidR="007D586D" w:rsidRPr="003673C9" w14:paraId="21ADB9C3" w14:textId="77777777" w:rsidTr="007D586D">
        <w:tc>
          <w:tcPr>
            <w:tcW w:w="1661" w:type="dxa"/>
            <w:shd w:val="clear" w:color="auto" w:fill="FDE9D9" w:themeFill="accent6" w:themeFillTint="33"/>
            <w:vAlign w:val="center"/>
          </w:tcPr>
          <w:p w14:paraId="7B235DB7" w14:textId="77777777" w:rsidR="007D586D" w:rsidRPr="003673C9" w:rsidRDefault="007D586D" w:rsidP="00A90ABF">
            <w:pPr>
              <w:tabs>
                <w:tab w:val="left" w:pos="1098"/>
              </w:tabs>
              <w:snapToGrid w:val="0"/>
              <w:jc w:val="both"/>
              <w:rPr>
                <w:rFonts w:ascii="Arial" w:hAnsi="Arial" w:cs="Arial"/>
                <w:color w:val="000000" w:themeColor="text1"/>
                <w:sz w:val="24"/>
                <w:szCs w:val="24"/>
              </w:rPr>
            </w:pPr>
            <w:r w:rsidRPr="003673C9">
              <w:rPr>
                <w:rFonts w:ascii="Arial" w:hAnsi="Arial" w:cs="Arial"/>
                <w:color w:val="000000" w:themeColor="text1"/>
                <w:sz w:val="24"/>
                <w:szCs w:val="24"/>
              </w:rPr>
              <w:t>時間</w:t>
            </w:r>
          </w:p>
        </w:tc>
        <w:tc>
          <w:tcPr>
            <w:tcW w:w="2252" w:type="dxa"/>
            <w:shd w:val="clear" w:color="auto" w:fill="FDE9D9" w:themeFill="accent6" w:themeFillTint="33"/>
            <w:vAlign w:val="center"/>
          </w:tcPr>
          <w:p w14:paraId="16CF4233" w14:textId="77777777" w:rsidR="007D586D" w:rsidRPr="003673C9" w:rsidRDefault="007D586D" w:rsidP="00A90ABF">
            <w:pPr>
              <w:tabs>
                <w:tab w:val="left" w:pos="1098"/>
              </w:tabs>
              <w:snapToGrid w:val="0"/>
              <w:jc w:val="both"/>
              <w:rPr>
                <w:rFonts w:ascii="Arial" w:hAnsi="Arial" w:cs="Arial"/>
                <w:color w:val="000000" w:themeColor="text1"/>
                <w:sz w:val="24"/>
                <w:szCs w:val="24"/>
              </w:rPr>
            </w:pPr>
            <w:r w:rsidRPr="003673C9">
              <w:rPr>
                <w:rFonts w:ascii="Arial" w:hAnsi="Arial" w:cs="Arial"/>
                <w:color w:val="000000" w:themeColor="text1"/>
                <w:sz w:val="24"/>
                <w:szCs w:val="24"/>
              </w:rPr>
              <w:t>主題</w:t>
            </w:r>
          </w:p>
        </w:tc>
        <w:tc>
          <w:tcPr>
            <w:tcW w:w="5457" w:type="dxa"/>
            <w:shd w:val="clear" w:color="auto" w:fill="FDE9D9" w:themeFill="accent6" w:themeFillTint="33"/>
            <w:vAlign w:val="center"/>
          </w:tcPr>
          <w:p w14:paraId="282B56CD" w14:textId="77777777" w:rsidR="007D586D" w:rsidRPr="003673C9" w:rsidRDefault="007D586D" w:rsidP="00A90ABF">
            <w:pPr>
              <w:tabs>
                <w:tab w:val="left" w:pos="1098"/>
              </w:tabs>
              <w:snapToGrid w:val="0"/>
              <w:jc w:val="both"/>
              <w:rPr>
                <w:rFonts w:ascii="Arial" w:hAnsi="Arial" w:cs="Arial"/>
                <w:color w:val="000000" w:themeColor="text1"/>
                <w:sz w:val="24"/>
                <w:szCs w:val="24"/>
              </w:rPr>
            </w:pPr>
            <w:r w:rsidRPr="003673C9">
              <w:rPr>
                <w:rFonts w:ascii="Arial" w:hAnsi="Arial" w:cs="Arial"/>
                <w:color w:val="000000" w:themeColor="text1"/>
                <w:sz w:val="24"/>
                <w:szCs w:val="24"/>
              </w:rPr>
              <w:t>演講貴賓</w:t>
            </w:r>
            <w:r w:rsidR="00502467" w:rsidRPr="003673C9">
              <w:rPr>
                <w:rFonts w:ascii="Arial" w:hAnsi="Arial" w:cs="Arial"/>
                <w:color w:val="000000" w:themeColor="text1"/>
                <w:sz w:val="24"/>
                <w:szCs w:val="24"/>
              </w:rPr>
              <w:t>(</w:t>
            </w:r>
            <w:r w:rsidR="00502467" w:rsidRPr="003673C9">
              <w:rPr>
                <w:rFonts w:ascii="Arial" w:hAnsi="Arial" w:cs="Arial"/>
                <w:color w:val="000000" w:themeColor="text1"/>
                <w:sz w:val="24"/>
                <w:szCs w:val="24"/>
              </w:rPr>
              <w:t>敬邀中</w:t>
            </w:r>
            <w:r w:rsidR="00502467" w:rsidRPr="003673C9">
              <w:rPr>
                <w:rFonts w:ascii="Arial" w:hAnsi="Arial" w:cs="Arial"/>
                <w:color w:val="000000" w:themeColor="text1"/>
                <w:sz w:val="24"/>
                <w:szCs w:val="24"/>
              </w:rPr>
              <w:t>)</w:t>
            </w:r>
          </w:p>
        </w:tc>
      </w:tr>
      <w:tr w:rsidR="007D586D" w:rsidRPr="003673C9" w14:paraId="74EE5604" w14:textId="77777777" w:rsidTr="007D586D">
        <w:tc>
          <w:tcPr>
            <w:tcW w:w="1661" w:type="dxa"/>
            <w:vAlign w:val="center"/>
          </w:tcPr>
          <w:p w14:paraId="20BC25AA" w14:textId="77777777" w:rsidR="007D586D" w:rsidRPr="003673C9" w:rsidRDefault="007D586D" w:rsidP="007D586D">
            <w:pPr>
              <w:tabs>
                <w:tab w:val="left" w:pos="1098"/>
              </w:tabs>
              <w:snapToGrid w:val="0"/>
              <w:jc w:val="both"/>
              <w:rPr>
                <w:rFonts w:ascii="Arial" w:hAnsi="Arial" w:cs="Arial"/>
                <w:color w:val="000000" w:themeColor="text1"/>
                <w:sz w:val="24"/>
                <w:szCs w:val="24"/>
              </w:rPr>
            </w:pPr>
            <w:r w:rsidRPr="003673C9">
              <w:rPr>
                <w:rFonts w:ascii="Arial" w:hAnsi="Arial" w:cs="Arial"/>
                <w:b/>
                <w:bCs/>
                <w:color w:val="000000" w:themeColor="text1"/>
                <w:sz w:val="24"/>
                <w:szCs w:val="24"/>
              </w:rPr>
              <w:t>09:30-12:30</w:t>
            </w:r>
          </w:p>
        </w:tc>
        <w:tc>
          <w:tcPr>
            <w:tcW w:w="2252" w:type="dxa"/>
            <w:vAlign w:val="center"/>
          </w:tcPr>
          <w:p w14:paraId="6CFDAA98" w14:textId="77777777" w:rsidR="007D586D" w:rsidRPr="003673C9" w:rsidRDefault="007D586D" w:rsidP="00A90ABF">
            <w:pPr>
              <w:pStyle w:val="Web"/>
              <w:snapToGrid w:val="0"/>
              <w:spacing w:before="0" w:beforeAutospacing="0" w:after="0" w:afterAutospacing="0"/>
              <w:jc w:val="both"/>
              <w:rPr>
                <w:rFonts w:ascii="Arial" w:hAnsi="Arial" w:cs="Arial"/>
                <w:color w:val="000000" w:themeColor="text1"/>
              </w:rPr>
            </w:pPr>
            <w:r w:rsidRPr="003673C9">
              <w:rPr>
                <w:rFonts w:ascii="Arial" w:eastAsia="微軟正黑體" w:hAnsi="Arial" w:cs="Arial"/>
                <w:b/>
                <w:bCs/>
                <w:color w:val="000000" w:themeColor="text1"/>
              </w:rPr>
              <w:t>金融科技創新應用</w:t>
            </w:r>
          </w:p>
        </w:tc>
        <w:tc>
          <w:tcPr>
            <w:tcW w:w="5457" w:type="dxa"/>
            <w:vAlign w:val="center"/>
          </w:tcPr>
          <w:p w14:paraId="5A868021" w14:textId="77777777" w:rsidR="007D586D" w:rsidRPr="00502467" w:rsidRDefault="006B7093" w:rsidP="007D586D">
            <w:pPr>
              <w:pStyle w:val="Web"/>
              <w:snapToGrid w:val="0"/>
              <w:spacing w:before="0" w:beforeAutospacing="0" w:after="0" w:afterAutospacing="0"/>
              <w:jc w:val="both"/>
              <w:rPr>
                <w:rFonts w:ascii="Arial" w:hAnsi="Arial" w:cs="Arial"/>
                <w:color w:val="000000" w:themeColor="text1"/>
              </w:rPr>
            </w:pPr>
            <w:r w:rsidRPr="00502467">
              <w:rPr>
                <w:rFonts w:ascii="Arial" w:eastAsia="微軟正黑體" w:hAnsi="Arial" w:cs="Arial"/>
                <w:bCs/>
                <w:color w:val="000000" w:themeColor="text1"/>
              </w:rPr>
              <w:t>以每</w:t>
            </w:r>
            <w:r w:rsidR="007D586D" w:rsidRPr="00502467">
              <w:rPr>
                <w:rFonts w:ascii="Arial" w:eastAsia="微軟正黑體" w:hAnsi="Arial" w:cs="Arial"/>
                <w:bCs/>
                <w:color w:val="000000" w:themeColor="text1"/>
              </w:rPr>
              <w:t>20</w:t>
            </w:r>
            <w:r w:rsidR="007D586D" w:rsidRPr="00502467">
              <w:rPr>
                <w:rFonts w:ascii="Arial" w:eastAsia="微軟正黑體" w:hAnsi="Arial" w:cs="Arial"/>
                <w:bCs/>
                <w:color w:val="000000" w:themeColor="text1"/>
              </w:rPr>
              <w:t>分鐘為單位，邀請金融、科技資通訊、金融科技業等資深專家進行分享</w:t>
            </w:r>
          </w:p>
        </w:tc>
      </w:tr>
      <w:tr w:rsidR="007D586D" w:rsidRPr="003673C9" w14:paraId="1DE4A09D" w14:textId="77777777" w:rsidTr="007D586D">
        <w:tc>
          <w:tcPr>
            <w:tcW w:w="1661" w:type="dxa"/>
            <w:vAlign w:val="center"/>
          </w:tcPr>
          <w:p w14:paraId="7666C419" w14:textId="77777777" w:rsidR="007D586D" w:rsidRPr="003673C9" w:rsidRDefault="007D586D" w:rsidP="007D586D">
            <w:pPr>
              <w:tabs>
                <w:tab w:val="left" w:pos="1098"/>
              </w:tabs>
              <w:snapToGrid w:val="0"/>
              <w:jc w:val="both"/>
              <w:rPr>
                <w:rFonts w:ascii="Arial" w:hAnsi="Arial" w:cs="Arial"/>
                <w:b/>
                <w:bCs/>
                <w:color w:val="000000" w:themeColor="text1"/>
                <w:sz w:val="24"/>
                <w:szCs w:val="24"/>
              </w:rPr>
            </w:pPr>
            <w:r w:rsidRPr="003673C9">
              <w:rPr>
                <w:rFonts w:ascii="Arial" w:hAnsi="Arial" w:cs="Arial"/>
                <w:b/>
                <w:bCs/>
                <w:color w:val="000000" w:themeColor="text1"/>
                <w:sz w:val="24"/>
                <w:szCs w:val="24"/>
              </w:rPr>
              <w:t>13:30-14:20</w:t>
            </w:r>
          </w:p>
        </w:tc>
        <w:tc>
          <w:tcPr>
            <w:tcW w:w="2252" w:type="dxa"/>
            <w:vAlign w:val="center"/>
          </w:tcPr>
          <w:p w14:paraId="5F7DDB9B" w14:textId="77777777" w:rsidR="007D586D" w:rsidRPr="003673C9" w:rsidRDefault="007D586D" w:rsidP="00A90ABF">
            <w:pPr>
              <w:pStyle w:val="Web"/>
              <w:snapToGrid w:val="0"/>
              <w:spacing w:before="0" w:beforeAutospacing="0" w:after="0" w:afterAutospacing="0"/>
              <w:jc w:val="both"/>
              <w:rPr>
                <w:rFonts w:ascii="Arial" w:eastAsia="微軟正黑體" w:hAnsi="Arial" w:cs="Arial"/>
                <w:b/>
                <w:bCs/>
                <w:color w:val="000000" w:themeColor="text1"/>
              </w:rPr>
            </w:pPr>
            <w:r w:rsidRPr="003673C9">
              <w:rPr>
                <w:rFonts w:ascii="Arial" w:eastAsia="微軟正黑體" w:hAnsi="Arial" w:cs="Arial"/>
                <w:b/>
                <w:bCs/>
                <w:color w:val="000000" w:themeColor="text1"/>
              </w:rPr>
              <w:t>金融科技人才發展趨勢座談</w:t>
            </w:r>
          </w:p>
        </w:tc>
        <w:tc>
          <w:tcPr>
            <w:tcW w:w="5457" w:type="dxa"/>
            <w:vAlign w:val="center"/>
          </w:tcPr>
          <w:p w14:paraId="7A5EB221" w14:textId="77777777" w:rsidR="007D586D" w:rsidRPr="00502467" w:rsidRDefault="007D586D" w:rsidP="007D586D">
            <w:pPr>
              <w:pStyle w:val="Web"/>
              <w:snapToGrid w:val="0"/>
              <w:spacing w:before="0" w:beforeAutospacing="0" w:after="0" w:afterAutospacing="0"/>
              <w:jc w:val="both"/>
              <w:rPr>
                <w:rFonts w:ascii="Arial" w:eastAsia="微軟正黑體" w:hAnsi="Arial" w:cs="Arial"/>
                <w:bCs/>
                <w:color w:val="000000" w:themeColor="text1"/>
              </w:rPr>
            </w:pPr>
            <w:r w:rsidRPr="00502467">
              <w:rPr>
                <w:rFonts w:ascii="Arial" w:eastAsia="微軟正黑體" w:hAnsi="Arial" w:cs="Arial"/>
                <w:bCs/>
                <w:color w:val="000000" w:themeColor="text1"/>
              </w:rPr>
              <w:t>邀請金融與金融科技新創代表座談交流</w:t>
            </w:r>
          </w:p>
        </w:tc>
      </w:tr>
      <w:tr w:rsidR="007D586D" w:rsidRPr="003673C9" w14:paraId="4719CCF4" w14:textId="77777777" w:rsidTr="007D586D">
        <w:tc>
          <w:tcPr>
            <w:tcW w:w="1661" w:type="dxa"/>
            <w:vAlign w:val="center"/>
          </w:tcPr>
          <w:p w14:paraId="66F26DFD" w14:textId="77777777" w:rsidR="007D586D" w:rsidRPr="003673C9" w:rsidRDefault="007D586D" w:rsidP="007D586D">
            <w:pPr>
              <w:tabs>
                <w:tab w:val="left" w:pos="1098"/>
              </w:tabs>
              <w:snapToGrid w:val="0"/>
              <w:jc w:val="both"/>
              <w:rPr>
                <w:rFonts w:ascii="Arial" w:hAnsi="Arial" w:cs="Arial"/>
                <w:b/>
                <w:bCs/>
                <w:color w:val="000000" w:themeColor="text1"/>
                <w:sz w:val="24"/>
                <w:szCs w:val="24"/>
              </w:rPr>
            </w:pPr>
            <w:r w:rsidRPr="003673C9">
              <w:rPr>
                <w:rFonts w:ascii="Arial" w:hAnsi="Arial" w:cs="Arial"/>
                <w:b/>
                <w:bCs/>
                <w:color w:val="000000" w:themeColor="text1"/>
                <w:sz w:val="24"/>
                <w:szCs w:val="24"/>
              </w:rPr>
              <w:t>14:20-15:20</w:t>
            </w:r>
          </w:p>
        </w:tc>
        <w:tc>
          <w:tcPr>
            <w:tcW w:w="2252" w:type="dxa"/>
            <w:vAlign w:val="center"/>
          </w:tcPr>
          <w:p w14:paraId="7D7283A2" w14:textId="77777777" w:rsidR="007D586D" w:rsidRPr="003673C9" w:rsidRDefault="007D586D" w:rsidP="00A90ABF">
            <w:pPr>
              <w:pStyle w:val="Web"/>
              <w:snapToGrid w:val="0"/>
              <w:spacing w:before="0" w:beforeAutospacing="0" w:after="0" w:afterAutospacing="0"/>
              <w:jc w:val="both"/>
              <w:rPr>
                <w:rFonts w:ascii="Arial" w:eastAsia="微軟正黑體" w:hAnsi="Arial" w:cs="Arial"/>
                <w:b/>
                <w:bCs/>
                <w:color w:val="000000" w:themeColor="text1"/>
              </w:rPr>
            </w:pPr>
            <w:r w:rsidRPr="003673C9">
              <w:rPr>
                <w:rFonts w:ascii="Arial" w:eastAsia="微軟正黑體" w:hAnsi="Arial" w:cs="Arial"/>
                <w:b/>
                <w:bCs/>
                <w:color w:val="000000" w:themeColor="text1"/>
              </w:rPr>
              <w:t>金融科技</w:t>
            </w:r>
            <w:r w:rsidRPr="003673C9">
              <w:rPr>
                <w:rFonts w:ascii="Arial" w:eastAsia="微軟正黑體" w:hAnsi="Arial" w:cs="Arial"/>
                <w:b/>
                <w:bCs/>
                <w:color w:val="000000" w:themeColor="text1"/>
              </w:rPr>
              <w:t>ESG</w:t>
            </w:r>
            <w:r w:rsidRPr="003673C9">
              <w:rPr>
                <w:rFonts w:ascii="Arial" w:eastAsia="微軟正黑體" w:hAnsi="Arial" w:cs="Arial"/>
                <w:b/>
                <w:bCs/>
                <w:color w:val="000000" w:themeColor="text1"/>
              </w:rPr>
              <w:t>應用</w:t>
            </w:r>
          </w:p>
        </w:tc>
        <w:tc>
          <w:tcPr>
            <w:tcW w:w="5457" w:type="dxa"/>
            <w:vAlign w:val="center"/>
          </w:tcPr>
          <w:p w14:paraId="2D30E04E" w14:textId="77777777" w:rsidR="007D586D" w:rsidRPr="00502467" w:rsidRDefault="007D586D" w:rsidP="007D586D">
            <w:pPr>
              <w:pStyle w:val="Web"/>
              <w:snapToGrid w:val="0"/>
              <w:spacing w:before="0" w:beforeAutospacing="0" w:after="0" w:afterAutospacing="0"/>
              <w:jc w:val="both"/>
              <w:rPr>
                <w:rFonts w:ascii="Arial" w:eastAsia="微軟正黑體" w:hAnsi="Arial" w:cs="Arial"/>
                <w:bCs/>
                <w:color w:val="000000" w:themeColor="text1"/>
              </w:rPr>
            </w:pPr>
            <w:r w:rsidRPr="00502467">
              <w:rPr>
                <w:rFonts w:ascii="Arial" w:eastAsia="微軟正黑體" w:hAnsi="Arial" w:cs="Arial"/>
                <w:bCs/>
                <w:color w:val="000000" w:themeColor="text1"/>
              </w:rPr>
              <w:t>邀請</w:t>
            </w:r>
            <w:r w:rsidR="00D40901" w:rsidRPr="00502467">
              <w:rPr>
                <w:rFonts w:ascii="Arial" w:eastAsia="微軟正黑體" w:hAnsi="Arial" w:cs="Arial"/>
                <w:bCs/>
                <w:color w:val="000000" w:themeColor="text1"/>
              </w:rPr>
              <w:t>產學界專家代表分享</w:t>
            </w:r>
          </w:p>
        </w:tc>
      </w:tr>
      <w:tr w:rsidR="00D40901" w:rsidRPr="003673C9" w14:paraId="14CC7E88" w14:textId="77777777" w:rsidTr="007D586D">
        <w:tc>
          <w:tcPr>
            <w:tcW w:w="1661" w:type="dxa"/>
            <w:vAlign w:val="center"/>
          </w:tcPr>
          <w:p w14:paraId="43D88475" w14:textId="77777777" w:rsidR="00D40901" w:rsidRPr="003673C9" w:rsidRDefault="00D40901" w:rsidP="007D586D">
            <w:pPr>
              <w:tabs>
                <w:tab w:val="left" w:pos="1098"/>
              </w:tabs>
              <w:snapToGrid w:val="0"/>
              <w:jc w:val="both"/>
              <w:rPr>
                <w:rFonts w:ascii="Arial" w:hAnsi="Arial" w:cs="Arial"/>
                <w:b/>
                <w:bCs/>
                <w:color w:val="000000" w:themeColor="text1"/>
                <w:sz w:val="24"/>
                <w:szCs w:val="24"/>
              </w:rPr>
            </w:pPr>
            <w:r w:rsidRPr="003673C9">
              <w:rPr>
                <w:rFonts w:ascii="Arial" w:hAnsi="Arial" w:cs="Arial"/>
                <w:b/>
                <w:bCs/>
                <w:color w:val="000000" w:themeColor="text1"/>
                <w:sz w:val="24"/>
                <w:szCs w:val="24"/>
              </w:rPr>
              <w:t>15:40-16:40</w:t>
            </w:r>
          </w:p>
        </w:tc>
        <w:tc>
          <w:tcPr>
            <w:tcW w:w="2252" w:type="dxa"/>
            <w:vAlign w:val="center"/>
          </w:tcPr>
          <w:p w14:paraId="645E51D8" w14:textId="77777777" w:rsidR="00D40901" w:rsidRPr="003673C9" w:rsidRDefault="00D40901" w:rsidP="00A90ABF">
            <w:pPr>
              <w:pStyle w:val="Web"/>
              <w:snapToGrid w:val="0"/>
              <w:spacing w:before="0" w:beforeAutospacing="0" w:after="0" w:afterAutospacing="0"/>
              <w:jc w:val="both"/>
              <w:rPr>
                <w:rFonts w:ascii="Arial" w:eastAsia="微軟正黑體" w:hAnsi="Arial" w:cs="Arial"/>
                <w:b/>
                <w:bCs/>
                <w:color w:val="000000" w:themeColor="text1"/>
              </w:rPr>
            </w:pPr>
            <w:r w:rsidRPr="003673C9">
              <w:rPr>
                <w:rFonts w:ascii="Arial" w:eastAsia="微軟正黑體" w:hAnsi="Arial" w:cs="Arial"/>
                <w:b/>
                <w:bCs/>
                <w:color w:val="000000" w:themeColor="text1"/>
              </w:rPr>
              <w:t>新形態金融服務</w:t>
            </w:r>
          </w:p>
        </w:tc>
        <w:tc>
          <w:tcPr>
            <w:tcW w:w="5457" w:type="dxa"/>
            <w:vAlign w:val="center"/>
          </w:tcPr>
          <w:p w14:paraId="1176C767" w14:textId="77777777" w:rsidR="00D40901" w:rsidRPr="00502467" w:rsidRDefault="006B7093" w:rsidP="00D40901">
            <w:pPr>
              <w:pStyle w:val="Web"/>
              <w:snapToGrid w:val="0"/>
              <w:spacing w:before="0" w:beforeAutospacing="0" w:after="0" w:afterAutospacing="0"/>
              <w:jc w:val="both"/>
              <w:rPr>
                <w:rFonts w:ascii="Arial" w:eastAsia="微軟正黑體" w:hAnsi="Arial" w:cs="Arial"/>
                <w:bCs/>
                <w:color w:val="000000" w:themeColor="text1"/>
              </w:rPr>
            </w:pPr>
            <w:r w:rsidRPr="00502467">
              <w:rPr>
                <w:rFonts w:ascii="Arial" w:eastAsia="微軟正黑體" w:hAnsi="Arial" w:cs="Arial"/>
                <w:bCs/>
                <w:color w:val="000000" w:themeColor="text1"/>
              </w:rPr>
              <w:t>以</w:t>
            </w:r>
            <w:r w:rsidR="00D40901" w:rsidRPr="00502467">
              <w:rPr>
                <w:rFonts w:ascii="Arial" w:eastAsia="微軟正黑體" w:hAnsi="Arial" w:cs="Arial"/>
                <w:bCs/>
                <w:color w:val="000000" w:themeColor="text1"/>
              </w:rPr>
              <w:t>每</w:t>
            </w:r>
            <w:r w:rsidR="00D40901" w:rsidRPr="00502467">
              <w:rPr>
                <w:rFonts w:ascii="Arial" w:eastAsia="微軟正黑體" w:hAnsi="Arial" w:cs="Arial"/>
                <w:bCs/>
                <w:color w:val="000000" w:themeColor="text1"/>
              </w:rPr>
              <w:t>20</w:t>
            </w:r>
            <w:r w:rsidR="00D40901" w:rsidRPr="00502467">
              <w:rPr>
                <w:rFonts w:ascii="Arial" w:eastAsia="微軟正黑體" w:hAnsi="Arial" w:cs="Arial"/>
                <w:bCs/>
                <w:color w:val="000000" w:themeColor="text1"/>
              </w:rPr>
              <w:t>分鐘為單位，邀請金融、科技資通訊、金融科技業等資深專家進行分享</w:t>
            </w:r>
          </w:p>
        </w:tc>
      </w:tr>
      <w:tr w:rsidR="00D40901" w:rsidRPr="003673C9" w14:paraId="5BB6D11E" w14:textId="77777777" w:rsidTr="007D586D">
        <w:tc>
          <w:tcPr>
            <w:tcW w:w="1661" w:type="dxa"/>
            <w:vAlign w:val="center"/>
          </w:tcPr>
          <w:p w14:paraId="041EDF28" w14:textId="77777777" w:rsidR="00D40901" w:rsidRPr="003673C9" w:rsidRDefault="00D40901" w:rsidP="007D586D">
            <w:pPr>
              <w:tabs>
                <w:tab w:val="left" w:pos="1098"/>
              </w:tabs>
              <w:snapToGrid w:val="0"/>
              <w:jc w:val="both"/>
              <w:rPr>
                <w:rFonts w:ascii="Arial" w:hAnsi="Arial" w:cs="Arial"/>
                <w:b/>
                <w:bCs/>
                <w:color w:val="000000" w:themeColor="text1"/>
                <w:sz w:val="24"/>
                <w:szCs w:val="24"/>
              </w:rPr>
            </w:pPr>
            <w:r w:rsidRPr="003673C9">
              <w:rPr>
                <w:rFonts w:ascii="Arial" w:hAnsi="Arial" w:cs="Arial"/>
                <w:b/>
                <w:bCs/>
                <w:color w:val="000000" w:themeColor="text1"/>
                <w:sz w:val="24"/>
                <w:szCs w:val="24"/>
              </w:rPr>
              <w:t>16:40-17:30</w:t>
            </w:r>
          </w:p>
        </w:tc>
        <w:tc>
          <w:tcPr>
            <w:tcW w:w="2252" w:type="dxa"/>
            <w:vAlign w:val="center"/>
          </w:tcPr>
          <w:p w14:paraId="2F63BA67" w14:textId="77777777" w:rsidR="000111E6" w:rsidRPr="003673C9" w:rsidRDefault="00D40901" w:rsidP="00A90ABF">
            <w:pPr>
              <w:pStyle w:val="Web"/>
              <w:snapToGrid w:val="0"/>
              <w:spacing w:before="0" w:beforeAutospacing="0" w:after="0" w:afterAutospacing="0"/>
              <w:jc w:val="both"/>
              <w:rPr>
                <w:rFonts w:ascii="Arial" w:eastAsia="微軟正黑體" w:hAnsi="Arial" w:cs="Arial"/>
                <w:b/>
                <w:bCs/>
                <w:color w:val="000000" w:themeColor="text1"/>
              </w:rPr>
            </w:pPr>
            <w:r w:rsidRPr="003673C9">
              <w:rPr>
                <w:rFonts w:ascii="Arial" w:eastAsia="微軟正黑體" w:hAnsi="Arial" w:cs="Arial"/>
                <w:b/>
                <w:bCs/>
                <w:color w:val="000000" w:themeColor="text1"/>
              </w:rPr>
              <w:t>國際獨角獸新創</w:t>
            </w:r>
          </w:p>
          <w:p w14:paraId="1FF2D617" w14:textId="77777777" w:rsidR="00D40901" w:rsidRPr="003673C9" w:rsidRDefault="00D40901" w:rsidP="00A90ABF">
            <w:pPr>
              <w:pStyle w:val="Web"/>
              <w:snapToGrid w:val="0"/>
              <w:spacing w:before="0" w:beforeAutospacing="0" w:after="0" w:afterAutospacing="0"/>
              <w:jc w:val="both"/>
              <w:rPr>
                <w:rFonts w:ascii="Arial" w:eastAsia="微軟正黑體" w:hAnsi="Arial" w:cs="Arial"/>
                <w:b/>
                <w:bCs/>
                <w:color w:val="000000" w:themeColor="text1"/>
              </w:rPr>
            </w:pPr>
            <w:r w:rsidRPr="003673C9">
              <w:rPr>
                <w:rFonts w:ascii="Arial" w:eastAsia="微軟正黑體" w:hAnsi="Arial" w:cs="Arial"/>
                <w:b/>
                <w:bCs/>
                <w:color w:val="000000" w:themeColor="text1"/>
              </w:rPr>
              <w:t>能量</w:t>
            </w:r>
          </w:p>
        </w:tc>
        <w:tc>
          <w:tcPr>
            <w:tcW w:w="5457" w:type="dxa"/>
            <w:vAlign w:val="center"/>
          </w:tcPr>
          <w:p w14:paraId="420BED92" w14:textId="77777777" w:rsidR="00D40901" w:rsidRPr="00502467" w:rsidRDefault="00FC1710" w:rsidP="00D40901">
            <w:pPr>
              <w:pStyle w:val="Web"/>
              <w:snapToGrid w:val="0"/>
              <w:spacing w:before="0" w:beforeAutospacing="0" w:after="0" w:afterAutospacing="0"/>
              <w:jc w:val="both"/>
              <w:rPr>
                <w:rFonts w:ascii="Arial" w:eastAsia="微軟正黑體" w:hAnsi="Arial" w:cs="Arial"/>
                <w:bCs/>
                <w:color w:val="000000" w:themeColor="text1"/>
              </w:rPr>
            </w:pPr>
            <w:r w:rsidRPr="00502467">
              <w:rPr>
                <w:rFonts w:ascii="Arial" w:eastAsia="微軟正黑體" w:hAnsi="Arial" w:cs="Arial"/>
                <w:bCs/>
                <w:color w:val="000000" w:themeColor="text1"/>
              </w:rPr>
              <w:t>Snowflake</w:t>
            </w:r>
          </w:p>
          <w:p w14:paraId="5EA5E33D" w14:textId="77777777" w:rsidR="00FC1710" w:rsidRPr="00502467" w:rsidRDefault="00FC1710" w:rsidP="00D40901">
            <w:pPr>
              <w:pStyle w:val="Web"/>
              <w:snapToGrid w:val="0"/>
              <w:spacing w:before="0" w:beforeAutospacing="0" w:after="0" w:afterAutospacing="0"/>
              <w:jc w:val="both"/>
              <w:rPr>
                <w:rFonts w:ascii="Arial" w:eastAsia="微軟正黑體" w:hAnsi="Arial" w:cs="Arial"/>
                <w:bCs/>
                <w:color w:val="000000" w:themeColor="text1"/>
              </w:rPr>
            </w:pPr>
            <w:r w:rsidRPr="00502467">
              <w:rPr>
                <w:rFonts w:ascii="Arial" w:eastAsia="微軟正黑體" w:hAnsi="Arial" w:cs="Arial"/>
                <w:bCs/>
                <w:color w:val="000000" w:themeColor="text1"/>
              </w:rPr>
              <w:t>Wise</w:t>
            </w:r>
          </w:p>
          <w:p w14:paraId="1D0B75E7" w14:textId="77777777" w:rsidR="00FC1710" w:rsidRPr="00502467" w:rsidRDefault="00FC1710" w:rsidP="00D40901">
            <w:pPr>
              <w:pStyle w:val="Web"/>
              <w:snapToGrid w:val="0"/>
              <w:spacing w:before="0" w:beforeAutospacing="0" w:after="0" w:afterAutospacing="0"/>
              <w:jc w:val="both"/>
              <w:rPr>
                <w:rFonts w:ascii="Arial" w:eastAsia="微軟正黑體" w:hAnsi="Arial" w:cs="Arial"/>
                <w:bCs/>
                <w:color w:val="000000" w:themeColor="text1"/>
              </w:rPr>
            </w:pPr>
            <w:proofErr w:type="spellStart"/>
            <w:r w:rsidRPr="00502467">
              <w:rPr>
                <w:rFonts w:ascii="Arial" w:eastAsia="微軟正黑體" w:hAnsi="Arial" w:cs="Arial"/>
                <w:bCs/>
                <w:color w:val="000000" w:themeColor="text1"/>
              </w:rPr>
              <w:t>Rapyd</w:t>
            </w:r>
            <w:proofErr w:type="spellEnd"/>
          </w:p>
        </w:tc>
      </w:tr>
    </w:tbl>
    <w:p w14:paraId="0F816091" w14:textId="77777777" w:rsidR="007D586D" w:rsidRPr="003673C9" w:rsidRDefault="007D586D" w:rsidP="00056682">
      <w:pPr>
        <w:pStyle w:val="a3"/>
        <w:spacing w:before="5"/>
        <w:rPr>
          <w:rFonts w:ascii="Arial" w:hAnsi="Arial" w:cs="Arial"/>
          <w:sz w:val="9"/>
        </w:rPr>
      </w:pPr>
    </w:p>
    <w:p w14:paraId="71624708" w14:textId="77777777" w:rsidR="006F7D0C" w:rsidRPr="003673C9" w:rsidRDefault="006F7D0C" w:rsidP="00056682">
      <w:pPr>
        <w:pStyle w:val="a3"/>
        <w:spacing w:before="5"/>
        <w:rPr>
          <w:rFonts w:ascii="Arial" w:hAnsi="Arial" w:cs="Arial"/>
          <w:sz w:val="9"/>
        </w:rPr>
      </w:pPr>
    </w:p>
    <w:p w14:paraId="624BEC20" w14:textId="7476961F" w:rsidR="00FB3F56" w:rsidRDefault="00FB3F56">
      <w:pPr>
        <w:rPr>
          <w:rFonts w:ascii="Arial" w:hAnsi="Arial" w:cs="Arial"/>
          <w:sz w:val="9"/>
          <w:szCs w:val="26"/>
        </w:rPr>
      </w:pPr>
      <w:r>
        <w:rPr>
          <w:rFonts w:ascii="Arial" w:hAnsi="Arial" w:cs="Arial"/>
          <w:sz w:val="9"/>
        </w:rPr>
        <w:br w:type="page"/>
      </w:r>
    </w:p>
    <w:p w14:paraId="046A1814" w14:textId="77777777" w:rsidR="002157BF" w:rsidRPr="003673C9" w:rsidRDefault="002157BF" w:rsidP="00056682">
      <w:pPr>
        <w:pStyle w:val="a3"/>
        <w:spacing w:before="5"/>
        <w:rPr>
          <w:rFonts w:ascii="Arial" w:hAnsi="Arial" w:cs="Arial"/>
          <w:sz w:val="9"/>
        </w:rPr>
      </w:pPr>
    </w:p>
    <w:p w14:paraId="15AE68F6" w14:textId="77777777" w:rsidR="006F7D0C" w:rsidRPr="003673C9" w:rsidRDefault="006F7D0C" w:rsidP="00056682">
      <w:pPr>
        <w:pStyle w:val="a3"/>
        <w:spacing w:before="5"/>
        <w:rPr>
          <w:rFonts w:ascii="Arial" w:hAnsi="Arial" w:cs="Arial"/>
          <w:sz w:val="9"/>
        </w:rPr>
      </w:pPr>
    </w:p>
    <w:p w14:paraId="5EFD56F8" w14:textId="77777777" w:rsidR="006F7D0C" w:rsidRPr="003673C9" w:rsidRDefault="006F7D0C" w:rsidP="00056682">
      <w:pPr>
        <w:pStyle w:val="a3"/>
        <w:spacing w:before="5"/>
        <w:rPr>
          <w:rFonts w:ascii="Arial" w:hAnsi="Arial" w:cs="Arial"/>
          <w:sz w:val="9"/>
        </w:rPr>
      </w:pPr>
    </w:p>
    <w:p w14:paraId="37FE4B60" w14:textId="1BF7C6CE" w:rsidR="006F7D0C" w:rsidRPr="00FB3F56" w:rsidRDefault="002157BF" w:rsidP="006F7D0C">
      <w:pPr>
        <w:pStyle w:val="2"/>
        <w:tabs>
          <w:tab w:val="left" w:pos="990"/>
        </w:tabs>
        <w:spacing w:before="30"/>
        <w:rPr>
          <w:rFonts w:ascii="Arial" w:hAnsi="Arial" w:cs="Arial"/>
          <w:color w:val="000000" w:themeColor="text1"/>
        </w:rPr>
      </w:pPr>
      <w:r w:rsidRPr="00FB3F56">
        <w:rPr>
          <w:rFonts w:ascii="Arial" w:hAnsi="Arial" w:cs="Arial"/>
          <w:color w:val="000000" w:themeColor="text1"/>
        </w:rPr>
        <w:t>五</w:t>
      </w:r>
      <w:r w:rsidR="006F7D0C" w:rsidRPr="00FB3F56">
        <w:rPr>
          <w:rFonts w:ascii="Arial" w:hAnsi="Arial" w:cs="Arial"/>
          <w:color w:val="000000" w:themeColor="text1"/>
        </w:rPr>
        <w:t>、</w:t>
      </w:r>
      <w:r w:rsidR="006F7D0C" w:rsidRPr="00FB3F56">
        <w:rPr>
          <w:rFonts w:ascii="Arial" w:hAnsi="Arial" w:cs="Arial"/>
          <w:color w:val="000000" w:themeColor="text1"/>
        </w:rPr>
        <w:tab/>
      </w:r>
      <w:r w:rsidR="00924AB6" w:rsidRPr="00FB3F56">
        <w:rPr>
          <w:rFonts w:ascii="Arial" w:hAnsi="Arial" w:cs="Arial"/>
          <w:color w:val="000000" w:themeColor="text1"/>
        </w:rPr>
        <w:t xml:space="preserve">FinTech Demo Day – </w:t>
      </w:r>
      <w:r w:rsidR="00924AB6" w:rsidRPr="00FB3F56">
        <w:rPr>
          <w:rFonts w:ascii="Arial" w:hAnsi="Arial" w:cs="Arial" w:hint="eastAsia"/>
          <w:color w:val="000000" w:themeColor="text1"/>
        </w:rPr>
        <w:t>金融科技國內外</w:t>
      </w:r>
      <w:r w:rsidR="006F7D0C" w:rsidRPr="00FB3F56">
        <w:rPr>
          <w:rFonts w:ascii="Arial" w:hAnsi="Arial" w:cs="Arial" w:hint="eastAsia"/>
          <w:color w:val="000000" w:themeColor="text1"/>
        </w:rPr>
        <w:t>新</w:t>
      </w:r>
      <w:r w:rsidR="006F7D0C" w:rsidRPr="00FB3F56">
        <w:rPr>
          <w:rFonts w:ascii="Arial" w:hAnsi="Arial" w:cs="Arial"/>
          <w:color w:val="000000" w:themeColor="text1"/>
        </w:rPr>
        <w:t>創</w:t>
      </w:r>
      <w:r w:rsidR="006F7D0C" w:rsidRPr="00FB3F56">
        <w:rPr>
          <w:rFonts w:ascii="Arial" w:hAnsi="Arial" w:cs="Arial"/>
          <w:color w:val="000000" w:themeColor="text1"/>
        </w:rPr>
        <w:t>Demo</w:t>
      </w:r>
      <w:r w:rsidR="006F7D0C" w:rsidRPr="00FB3F56">
        <w:rPr>
          <w:rFonts w:ascii="Arial" w:hAnsi="Arial" w:cs="Arial"/>
          <w:color w:val="000000" w:themeColor="text1"/>
        </w:rPr>
        <w:t>發表媒合會</w:t>
      </w:r>
      <w:r w:rsidR="006F7D0C" w:rsidRPr="00FB3F56">
        <w:rPr>
          <w:rFonts w:ascii="Arial" w:hAnsi="Arial" w:cs="Arial"/>
          <w:color w:val="000000" w:themeColor="text1"/>
        </w:rPr>
        <w:t xml:space="preserve"> </w:t>
      </w:r>
    </w:p>
    <w:p w14:paraId="319E6F34" w14:textId="77777777" w:rsidR="006F7D0C" w:rsidRPr="00FB3F56" w:rsidRDefault="006F7D0C" w:rsidP="006F7D0C">
      <w:pPr>
        <w:tabs>
          <w:tab w:val="left" w:pos="1098"/>
        </w:tabs>
        <w:ind w:firstLineChars="236" w:firstLine="566"/>
        <w:rPr>
          <w:rFonts w:ascii="Arial" w:hAnsi="Arial" w:cs="Arial"/>
          <w:color w:val="000000" w:themeColor="text1"/>
          <w:sz w:val="24"/>
        </w:rPr>
      </w:pPr>
    </w:p>
    <w:p w14:paraId="261CE2C0" w14:textId="71B503AD" w:rsidR="006F7D0C" w:rsidRPr="00FB3F56" w:rsidRDefault="00924AB6" w:rsidP="00E73A58">
      <w:pPr>
        <w:tabs>
          <w:tab w:val="left" w:pos="1098"/>
        </w:tabs>
        <w:ind w:firstLineChars="236" w:firstLine="566"/>
        <w:rPr>
          <w:rFonts w:ascii="Arial" w:hAnsi="Arial" w:cs="Arial"/>
          <w:color w:val="000000" w:themeColor="text1"/>
          <w:sz w:val="24"/>
        </w:rPr>
      </w:pPr>
      <w:r w:rsidRPr="00FB3F56">
        <w:rPr>
          <w:rFonts w:ascii="Arial" w:hAnsi="Arial" w:cs="Arial"/>
          <w:color w:val="000000" w:themeColor="text1"/>
          <w:sz w:val="24"/>
        </w:rPr>
        <w:t>邀請金融科技創新園區培育團隊，以及國外具潛力的優質新創業者透過視訊或是影片進行服務發表，其中創新產品</w:t>
      </w:r>
      <w:r w:rsidRPr="00FB3F56">
        <w:rPr>
          <w:rFonts w:ascii="Arial" w:hAnsi="Arial" w:cs="Arial"/>
          <w:color w:val="000000" w:themeColor="text1"/>
          <w:sz w:val="24"/>
        </w:rPr>
        <w:t>/</w:t>
      </w:r>
      <w:r w:rsidRPr="00FB3F56">
        <w:rPr>
          <w:rFonts w:ascii="Arial" w:hAnsi="Arial" w:cs="Arial"/>
          <w:color w:val="000000" w:themeColor="text1"/>
          <w:sz w:val="24"/>
        </w:rPr>
        <w:t>服務內容包含財富管理、法遵科技、保險科技、支付、</w:t>
      </w:r>
      <w:r w:rsidRPr="00FB3F56">
        <w:rPr>
          <w:rFonts w:ascii="Arial" w:hAnsi="Arial" w:cs="Arial"/>
          <w:color w:val="000000" w:themeColor="text1"/>
          <w:sz w:val="24"/>
        </w:rPr>
        <w:t>AI</w:t>
      </w:r>
      <w:r w:rsidRPr="00FB3F56">
        <w:rPr>
          <w:rFonts w:ascii="Arial" w:hAnsi="Arial" w:cs="Arial"/>
          <w:color w:val="000000" w:themeColor="text1"/>
          <w:sz w:val="24"/>
        </w:rPr>
        <w:t>、區塊鏈技術、身分認證技術、反洗錢解決方案、</w:t>
      </w:r>
      <w:r w:rsidRPr="00FB3F56">
        <w:rPr>
          <w:rFonts w:ascii="Arial" w:hAnsi="Arial" w:cs="Arial"/>
          <w:color w:val="000000" w:themeColor="text1"/>
          <w:sz w:val="24"/>
        </w:rPr>
        <w:t>KYC</w:t>
      </w:r>
      <w:r w:rsidRPr="00FB3F56">
        <w:rPr>
          <w:rFonts w:ascii="Arial" w:hAnsi="Arial" w:cs="Arial"/>
          <w:color w:val="000000" w:themeColor="text1"/>
          <w:sz w:val="24"/>
        </w:rPr>
        <w:t>等各種不同金融科技創新領域。希望協助台灣金融業者在與國內外新創團隊的創新思維互動下，加速企業內部創新，因應國際金融科技趨勢之浪潮；同時也安排：</w:t>
      </w:r>
      <w:r w:rsidRPr="00FB3F56">
        <w:rPr>
          <w:rFonts w:ascii="Arial" w:hAnsi="Arial" w:cs="Arial"/>
          <w:color w:val="000000" w:themeColor="text1"/>
          <w:sz w:val="24"/>
        </w:rPr>
        <w:t>(1)</w:t>
      </w:r>
      <w:r w:rsidRPr="00FB3F56">
        <w:rPr>
          <w:rFonts w:ascii="Arial" w:hAnsi="Arial" w:cs="Arial"/>
          <w:color w:val="000000" w:themeColor="text1"/>
          <w:sz w:val="24"/>
        </w:rPr>
        <w:t>國內新創業者可以與創投業者、天使投資人及金融業者進行接觸，鏈結募資人脈；</w:t>
      </w:r>
      <w:r w:rsidRPr="00FB3F56">
        <w:rPr>
          <w:rFonts w:ascii="Arial" w:hAnsi="Arial" w:cs="Arial"/>
          <w:color w:val="000000" w:themeColor="text1"/>
          <w:sz w:val="24"/>
        </w:rPr>
        <w:t>(2)</w:t>
      </w:r>
      <w:r w:rsidRPr="00FB3F56">
        <w:rPr>
          <w:rFonts w:ascii="Arial" w:hAnsi="Arial" w:cs="Arial"/>
          <w:color w:val="000000" w:themeColor="text1"/>
          <w:sz w:val="24"/>
        </w:rPr>
        <w:t>國外新創業者則可以接觸到國內金融機構尋求合作商機，以達成促進媒合之雙贏目的。</w:t>
      </w:r>
      <w:r w:rsidRPr="00FB3F56">
        <w:rPr>
          <w:rFonts w:ascii="Arial" w:hAnsi="Arial" w:cs="Arial"/>
          <w:color w:val="000000" w:themeColor="text1"/>
          <w:sz w:val="24"/>
        </w:rPr>
        <w:br/>
      </w:r>
    </w:p>
    <w:p w14:paraId="28FD9E91" w14:textId="77777777" w:rsidR="00924AB6" w:rsidRPr="00FB3F56" w:rsidRDefault="00924AB6" w:rsidP="00924AB6">
      <w:pPr>
        <w:pStyle w:val="a5"/>
        <w:numPr>
          <w:ilvl w:val="0"/>
          <w:numId w:val="21"/>
        </w:numPr>
        <w:tabs>
          <w:tab w:val="left" w:pos="1098"/>
        </w:tabs>
        <w:rPr>
          <w:rFonts w:ascii="Arial" w:hAnsi="Arial" w:cs="Arial"/>
          <w:b/>
          <w:bCs/>
          <w:color w:val="000000" w:themeColor="text1"/>
          <w:sz w:val="24"/>
        </w:rPr>
      </w:pPr>
      <w:r w:rsidRPr="00FB3F56">
        <w:rPr>
          <w:rFonts w:ascii="Arial" w:hAnsi="Arial" w:cs="Arial"/>
          <w:b/>
          <w:bCs/>
          <w:color w:val="000000" w:themeColor="text1"/>
          <w:sz w:val="24"/>
        </w:rPr>
        <w:t>活動三大亮點：</w:t>
      </w:r>
    </w:p>
    <w:p w14:paraId="24B8F01A" w14:textId="77777777" w:rsidR="00924AB6" w:rsidRPr="00FB3F56" w:rsidRDefault="00924AB6" w:rsidP="00924AB6">
      <w:pPr>
        <w:pStyle w:val="a5"/>
        <w:numPr>
          <w:ilvl w:val="0"/>
          <w:numId w:val="22"/>
        </w:numPr>
        <w:tabs>
          <w:tab w:val="left" w:pos="1098"/>
        </w:tabs>
        <w:rPr>
          <w:rFonts w:ascii="Arial" w:hAnsi="Arial" w:cs="Arial"/>
          <w:color w:val="000000" w:themeColor="text1"/>
          <w:sz w:val="24"/>
        </w:rPr>
      </w:pPr>
      <w:r w:rsidRPr="00FB3F56">
        <w:rPr>
          <w:rFonts w:ascii="Arial" w:hAnsi="Arial" w:cs="Arial"/>
          <w:color w:val="000000" w:themeColor="text1"/>
          <w:sz w:val="24"/>
        </w:rPr>
        <w:t>國內外新創趨勢講座：</w:t>
      </w:r>
      <w:r w:rsidRPr="00FB3F56">
        <w:rPr>
          <w:rFonts w:ascii="Arial" w:hAnsi="Arial" w:cs="Arial"/>
          <w:color w:val="000000" w:themeColor="text1"/>
          <w:sz w:val="24"/>
        </w:rPr>
        <w:br/>
      </w:r>
      <w:r w:rsidRPr="00FB3F56">
        <w:rPr>
          <w:rFonts w:ascii="Arial" w:hAnsi="Arial" w:cs="Arial"/>
          <w:color w:val="000000" w:themeColor="text1"/>
          <w:sz w:val="24"/>
        </w:rPr>
        <w:t>邀請國內分享台灣金融創新生態之建構以及國際專家，透過視訊或影片分享目前國際在金融科技開及監理科技之發展，並預計邀約亞太區四大加速器對各國後疫情時代的</w:t>
      </w:r>
      <w:r w:rsidRPr="00FB3F56">
        <w:rPr>
          <w:rFonts w:ascii="Arial" w:hAnsi="Arial" w:cs="Arial"/>
          <w:color w:val="000000" w:themeColor="text1"/>
          <w:sz w:val="24"/>
        </w:rPr>
        <w:t>FinTech</w:t>
      </w:r>
      <w:r w:rsidRPr="00FB3F56">
        <w:rPr>
          <w:rFonts w:ascii="Arial" w:hAnsi="Arial" w:cs="Arial"/>
          <w:color w:val="000000" w:themeColor="text1"/>
          <w:sz w:val="24"/>
        </w:rPr>
        <w:t>創新演進進行分享。</w:t>
      </w:r>
    </w:p>
    <w:p w14:paraId="65DFDD99" w14:textId="77777777" w:rsidR="00924AB6" w:rsidRPr="00FB3F56" w:rsidRDefault="00924AB6" w:rsidP="00924AB6">
      <w:pPr>
        <w:pStyle w:val="a5"/>
        <w:numPr>
          <w:ilvl w:val="0"/>
          <w:numId w:val="22"/>
        </w:numPr>
        <w:tabs>
          <w:tab w:val="left" w:pos="1098"/>
        </w:tabs>
        <w:rPr>
          <w:rFonts w:ascii="Arial" w:hAnsi="Arial" w:cs="Arial"/>
          <w:color w:val="000000" w:themeColor="text1"/>
          <w:sz w:val="24"/>
        </w:rPr>
      </w:pPr>
      <w:r w:rsidRPr="00FB3F56">
        <w:rPr>
          <w:rFonts w:ascii="Arial" w:hAnsi="Arial" w:cs="Arial"/>
          <w:color w:val="000000" w:themeColor="text1"/>
          <w:sz w:val="24"/>
        </w:rPr>
        <w:t>國內外新創</w:t>
      </w:r>
      <w:r w:rsidRPr="00FB3F56">
        <w:rPr>
          <w:rFonts w:ascii="Arial" w:hAnsi="Arial" w:cs="Arial"/>
          <w:color w:val="000000" w:themeColor="text1"/>
          <w:sz w:val="24"/>
        </w:rPr>
        <w:t>DEMO</w:t>
      </w:r>
      <w:r w:rsidRPr="00FB3F56">
        <w:rPr>
          <w:rFonts w:ascii="Arial" w:hAnsi="Arial" w:cs="Arial"/>
          <w:color w:val="000000" w:themeColor="text1"/>
          <w:sz w:val="24"/>
        </w:rPr>
        <w:t>發表：</w:t>
      </w:r>
      <w:r w:rsidRPr="00FB3F56">
        <w:rPr>
          <w:rFonts w:ascii="Arial" w:hAnsi="Arial" w:cs="Arial"/>
          <w:color w:val="000000" w:themeColor="text1"/>
          <w:sz w:val="24"/>
        </w:rPr>
        <w:br/>
      </w:r>
      <w:r w:rsidRPr="00FB3F56">
        <w:rPr>
          <w:rFonts w:ascii="Arial" w:hAnsi="Arial" w:cs="Arial"/>
          <w:color w:val="000000" w:themeColor="text1"/>
          <w:sz w:val="24"/>
        </w:rPr>
        <w:t>邀請金融科技創新園區及合作夥伴推薦之國內新創進行發表及募資媒合，更邀請</w:t>
      </w:r>
      <w:r w:rsidRPr="00FB3F56">
        <w:rPr>
          <w:rFonts w:ascii="Arial" w:hAnsi="Arial" w:cs="Arial"/>
          <w:color w:val="000000" w:themeColor="text1"/>
          <w:sz w:val="24"/>
        </w:rPr>
        <w:t>10</w:t>
      </w:r>
      <w:r w:rsidRPr="00FB3F56">
        <w:rPr>
          <w:rFonts w:ascii="Arial" w:hAnsi="Arial" w:cs="Arial"/>
          <w:color w:val="000000" w:themeColor="text1"/>
          <w:sz w:val="24"/>
        </w:rPr>
        <w:t>個國家及國際加速器特別精選國際新創進行分享，共同發表發展特色及合作發展機會，邀請創投單位、金融機構異業合作及投資部門、學校研究單位及有興趣之聽眾一同參與。</w:t>
      </w:r>
    </w:p>
    <w:p w14:paraId="77A6132D" w14:textId="584533B6" w:rsidR="00924AB6" w:rsidRPr="00FB3F56" w:rsidRDefault="00924AB6" w:rsidP="00924AB6">
      <w:pPr>
        <w:pStyle w:val="a5"/>
        <w:numPr>
          <w:ilvl w:val="0"/>
          <w:numId w:val="22"/>
        </w:numPr>
        <w:tabs>
          <w:tab w:val="left" w:pos="1098"/>
        </w:tabs>
        <w:rPr>
          <w:rFonts w:ascii="Arial" w:hAnsi="Arial" w:cs="Arial"/>
          <w:color w:val="000000" w:themeColor="text1"/>
          <w:sz w:val="24"/>
        </w:rPr>
      </w:pPr>
      <w:r w:rsidRPr="00FB3F56">
        <w:rPr>
          <w:rFonts w:ascii="Arial" w:hAnsi="Arial" w:cs="Arial"/>
          <w:color w:val="000000" w:themeColor="text1"/>
          <w:sz w:val="24"/>
        </w:rPr>
        <w:t>新創媒合線上對談專場：</w:t>
      </w:r>
      <w:r w:rsidRPr="00FB3F56">
        <w:rPr>
          <w:rFonts w:ascii="Arial" w:hAnsi="Arial" w:cs="Arial"/>
          <w:color w:val="000000" w:themeColor="text1"/>
          <w:sz w:val="24"/>
        </w:rPr>
        <w:br/>
      </w:r>
      <w:r w:rsidRPr="00FB3F56">
        <w:rPr>
          <w:rFonts w:ascii="Arial" w:hAnsi="Arial" w:cs="Arial"/>
          <w:color w:val="000000" w:themeColor="text1"/>
          <w:sz w:val="24"/>
        </w:rPr>
        <w:t>邀請創投公司及金融機構投資或合作部門設置線上媒合專場，於團隊發表後後針對有興趣之新創進行一對一線上媒合對談。</w:t>
      </w:r>
    </w:p>
    <w:p w14:paraId="18966364" w14:textId="77777777" w:rsidR="00924AB6" w:rsidRPr="00FB3F56" w:rsidRDefault="00924AB6" w:rsidP="006F7D0C">
      <w:pPr>
        <w:tabs>
          <w:tab w:val="left" w:pos="1098"/>
        </w:tabs>
        <w:ind w:firstLineChars="236" w:firstLine="566"/>
        <w:rPr>
          <w:rFonts w:ascii="Arial" w:hAnsi="Arial" w:cs="Arial"/>
          <w:color w:val="000000" w:themeColor="text1"/>
          <w:sz w:val="24"/>
        </w:rPr>
      </w:pPr>
    </w:p>
    <w:p w14:paraId="6AC7D93A" w14:textId="77777777" w:rsidR="00924AB6" w:rsidRPr="00FB3F56" w:rsidRDefault="006F7D0C" w:rsidP="00924AB6">
      <w:pPr>
        <w:pStyle w:val="a5"/>
        <w:numPr>
          <w:ilvl w:val="0"/>
          <w:numId w:val="21"/>
        </w:numPr>
        <w:tabs>
          <w:tab w:val="left" w:pos="1098"/>
        </w:tabs>
        <w:rPr>
          <w:rFonts w:ascii="Arial" w:hAnsi="Arial" w:cs="Arial"/>
          <w:color w:val="000000" w:themeColor="text1"/>
          <w:sz w:val="24"/>
        </w:rPr>
      </w:pPr>
      <w:r w:rsidRPr="00FB3F56">
        <w:rPr>
          <w:rFonts w:ascii="Arial" w:hAnsi="Arial" w:cs="Arial"/>
          <w:color w:val="000000" w:themeColor="text1"/>
          <w:sz w:val="24"/>
        </w:rPr>
        <w:t>活動時地：</w:t>
      </w:r>
      <w:r w:rsidRPr="00FB3F56">
        <w:rPr>
          <w:rFonts w:ascii="Arial" w:hAnsi="Arial" w:cs="Arial"/>
          <w:color w:val="000000" w:themeColor="text1"/>
          <w:sz w:val="24"/>
        </w:rPr>
        <w:t>2021</w:t>
      </w:r>
      <w:r w:rsidRPr="00FB3F56">
        <w:rPr>
          <w:rFonts w:ascii="Arial" w:hAnsi="Arial" w:cs="Arial"/>
          <w:color w:val="000000" w:themeColor="text1"/>
          <w:spacing w:val="-1"/>
          <w:sz w:val="24"/>
        </w:rPr>
        <w:t xml:space="preserve"> </w:t>
      </w:r>
      <w:r w:rsidRPr="00FB3F56">
        <w:rPr>
          <w:rFonts w:ascii="Arial" w:hAnsi="Arial" w:cs="Arial"/>
          <w:color w:val="000000" w:themeColor="text1"/>
          <w:spacing w:val="-1"/>
          <w:sz w:val="24"/>
        </w:rPr>
        <w:t>年</w:t>
      </w:r>
      <w:r w:rsidRPr="00FB3F56">
        <w:rPr>
          <w:rFonts w:ascii="Arial" w:hAnsi="Arial" w:cs="Arial"/>
          <w:color w:val="000000" w:themeColor="text1"/>
          <w:spacing w:val="-1"/>
          <w:sz w:val="24"/>
        </w:rPr>
        <w:t xml:space="preserve"> 10 </w:t>
      </w:r>
      <w:r w:rsidRPr="00FB3F56">
        <w:rPr>
          <w:rFonts w:ascii="Arial" w:hAnsi="Arial" w:cs="Arial"/>
          <w:color w:val="000000" w:themeColor="text1"/>
          <w:spacing w:val="-2"/>
          <w:sz w:val="24"/>
        </w:rPr>
        <w:t>月</w:t>
      </w:r>
      <w:r w:rsidRPr="00FB3F56">
        <w:rPr>
          <w:rFonts w:ascii="Arial" w:hAnsi="Arial" w:cs="Arial"/>
          <w:color w:val="000000" w:themeColor="text1"/>
          <w:spacing w:val="-2"/>
          <w:sz w:val="24"/>
        </w:rPr>
        <w:t xml:space="preserve"> 26 </w:t>
      </w:r>
      <w:r w:rsidRPr="00FB3F56">
        <w:rPr>
          <w:rFonts w:ascii="Arial" w:hAnsi="Arial" w:cs="Arial"/>
          <w:color w:val="000000" w:themeColor="text1"/>
          <w:spacing w:val="-1"/>
          <w:sz w:val="24"/>
        </w:rPr>
        <w:t>日</w:t>
      </w:r>
      <w:r w:rsidRPr="00FB3F56">
        <w:rPr>
          <w:rFonts w:ascii="Arial" w:hAnsi="Arial" w:cs="Arial"/>
          <w:color w:val="000000" w:themeColor="text1"/>
          <w:spacing w:val="-1"/>
          <w:sz w:val="24"/>
        </w:rPr>
        <w:t>(</w:t>
      </w:r>
      <w:r w:rsidRPr="00FB3F56">
        <w:rPr>
          <w:rFonts w:ascii="Arial" w:hAnsi="Arial" w:cs="Arial"/>
          <w:color w:val="000000" w:themeColor="text1"/>
          <w:spacing w:val="-1"/>
          <w:sz w:val="24"/>
        </w:rPr>
        <w:t>星期二</w:t>
      </w:r>
      <w:r w:rsidRPr="00FB3F56">
        <w:rPr>
          <w:rFonts w:ascii="Arial" w:hAnsi="Arial" w:cs="Arial"/>
          <w:color w:val="000000" w:themeColor="text1"/>
          <w:spacing w:val="-1"/>
          <w:sz w:val="24"/>
        </w:rPr>
        <w:t>)</w:t>
      </w:r>
      <w:r w:rsidRPr="00FB3F56">
        <w:rPr>
          <w:rFonts w:ascii="Arial" w:hAnsi="Arial" w:cs="Arial"/>
          <w:color w:val="000000" w:themeColor="text1"/>
          <w:spacing w:val="-1"/>
          <w:sz w:val="24"/>
        </w:rPr>
        <w:t>至</w:t>
      </w:r>
      <w:r w:rsidRPr="00FB3F56">
        <w:rPr>
          <w:rFonts w:ascii="Arial" w:hAnsi="Arial" w:cs="Arial"/>
          <w:color w:val="000000" w:themeColor="text1"/>
          <w:spacing w:val="-1"/>
          <w:sz w:val="24"/>
        </w:rPr>
        <w:t xml:space="preserve"> </w:t>
      </w:r>
      <w:r w:rsidRPr="00FB3F56">
        <w:rPr>
          <w:rFonts w:ascii="Arial" w:hAnsi="Arial" w:cs="Arial"/>
          <w:color w:val="000000" w:themeColor="text1"/>
          <w:spacing w:val="-2"/>
          <w:sz w:val="24"/>
        </w:rPr>
        <w:t xml:space="preserve">27 </w:t>
      </w:r>
      <w:r w:rsidRPr="00FB3F56">
        <w:rPr>
          <w:rFonts w:ascii="Arial" w:hAnsi="Arial" w:cs="Arial"/>
          <w:color w:val="000000" w:themeColor="text1"/>
          <w:spacing w:val="-1"/>
          <w:sz w:val="24"/>
        </w:rPr>
        <w:t>日</w:t>
      </w:r>
      <w:r w:rsidRPr="00FB3F56">
        <w:rPr>
          <w:rFonts w:ascii="Arial" w:hAnsi="Arial" w:cs="Arial"/>
          <w:color w:val="000000" w:themeColor="text1"/>
          <w:spacing w:val="-1"/>
          <w:sz w:val="24"/>
        </w:rPr>
        <w:t>(</w:t>
      </w:r>
      <w:r w:rsidRPr="00FB3F56">
        <w:rPr>
          <w:rFonts w:ascii="Arial" w:hAnsi="Arial" w:cs="Arial"/>
          <w:color w:val="000000" w:themeColor="text1"/>
          <w:spacing w:val="-1"/>
          <w:sz w:val="24"/>
        </w:rPr>
        <w:t>星期三</w:t>
      </w:r>
      <w:r w:rsidRPr="00FB3F56">
        <w:rPr>
          <w:rFonts w:ascii="Arial" w:hAnsi="Arial" w:cs="Arial"/>
          <w:color w:val="000000" w:themeColor="text1"/>
          <w:spacing w:val="-1"/>
          <w:sz w:val="24"/>
        </w:rPr>
        <w:t>) 10</w:t>
      </w:r>
      <w:r w:rsidRPr="00FB3F56">
        <w:rPr>
          <w:rFonts w:ascii="Arial" w:hAnsi="Arial" w:cs="Arial"/>
          <w:color w:val="000000" w:themeColor="text1"/>
          <w:sz w:val="24"/>
        </w:rPr>
        <w:t>:00-17:00</w:t>
      </w:r>
      <w:r w:rsidRPr="00FB3F56">
        <w:rPr>
          <w:rFonts w:ascii="Arial" w:hAnsi="Arial" w:cs="Arial"/>
          <w:color w:val="000000" w:themeColor="text1"/>
          <w:sz w:val="24"/>
        </w:rPr>
        <w:t>，線上</w:t>
      </w:r>
      <w:r w:rsidR="005B1C7A" w:rsidRPr="00FB3F56">
        <w:rPr>
          <w:rFonts w:ascii="Arial" w:hAnsi="Arial" w:cs="Arial"/>
          <w:color w:val="000000" w:themeColor="text1"/>
          <w:sz w:val="24"/>
        </w:rPr>
        <w:br/>
      </w:r>
      <w:r w:rsidR="005B1C7A" w:rsidRPr="00FB3F56">
        <w:rPr>
          <w:rFonts w:ascii="Arial" w:hAnsi="Arial" w:cs="Arial" w:hint="eastAsia"/>
          <w:color w:val="000000" w:themeColor="text1"/>
          <w:sz w:val="24"/>
        </w:rPr>
        <w:t xml:space="preserve">　　　　　</w:t>
      </w:r>
      <w:r w:rsidR="005B1C7A" w:rsidRPr="00FB3F56">
        <w:rPr>
          <w:rFonts w:ascii="Arial" w:hAnsi="Arial" w:cs="Arial" w:hint="eastAsia"/>
          <w:color w:val="000000" w:themeColor="text1"/>
          <w:sz w:val="24"/>
        </w:rPr>
        <w:t>(1</w:t>
      </w:r>
      <w:r w:rsidR="005B1C7A" w:rsidRPr="00FB3F56">
        <w:rPr>
          <w:rFonts w:ascii="Arial" w:hAnsi="Arial" w:cs="Arial"/>
          <w:color w:val="000000" w:themeColor="text1"/>
          <w:sz w:val="24"/>
        </w:rPr>
        <w:t>0</w:t>
      </w:r>
      <w:r w:rsidR="005B1C7A" w:rsidRPr="00FB3F56">
        <w:rPr>
          <w:rFonts w:ascii="Arial" w:hAnsi="Arial" w:cs="Arial" w:hint="eastAsia"/>
          <w:color w:val="000000" w:themeColor="text1"/>
          <w:sz w:val="24"/>
        </w:rPr>
        <w:t>月</w:t>
      </w:r>
      <w:r w:rsidR="005B1C7A" w:rsidRPr="00FB3F56">
        <w:rPr>
          <w:rFonts w:ascii="Arial" w:hAnsi="Arial" w:cs="Arial"/>
          <w:color w:val="000000" w:themeColor="text1"/>
          <w:sz w:val="24"/>
        </w:rPr>
        <w:t>26</w:t>
      </w:r>
      <w:r w:rsidR="005B1C7A" w:rsidRPr="00FB3F56">
        <w:rPr>
          <w:rFonts w:ascii="Arial" w:hAnsi="Arial" w:cs="Arial" w:hint="eastAsia"/>
          <w:color w:val="000000" w:themeColor="text1"/>
          <w:sz w:val="24"/>
        </w:rPr>
        <w:t>日以中文進行，</w:t>
      </w:r>
      <w:r w:rsidR="005B1C7A" w:rsidRPr="00FB3F56">
        <w:rPr>
          <w:rFonts w:ascii="Arial" w:hAnsi="Arial" w:cs="Arial" w:hint="eastAsia"/>
          <w:color w:val="000000" w:themeColor="text1"/>
          <w:sz w:val="24"/>
        </w:rPr>
        <w:t>1</w:t>
      </w:r>
      <w:r w:rsidR="005B1C7A" w:rsidRPr="00FB3F56">
        <w:rPr>
          <w:rFonts w:ascii="Arial" w:hAnsi="Arial" w:cs="Arial"/>
          <w:color w:val="000000" w:themeColor="text1"/>
          <w:sz w:val="24"/>
        </w:rPr>
        <w:t>0</w:t>
      </w:r>
      <w:r w:rsidR="005B1C7A" w:rsidRPr="00FB3F56">
        <w:rPr>
          <w:rFonts w:ascii="Arial" w:hAnsi="Arial" w:cs="Arial" w:hint="eastAsia"/>
          <w:color w:val="000000" w:themeColor="text1"/>
          <w:sz w:val="24"/>
        </w:rPr>
        <w:t>月</w:t>
      </w:r>
      <w:r w:rsidR="005B1C7A" w:rsidRPr="00FB3F56">
        <w:rPr>
          <w:rFonts w:ascii="Arial" w:hAnsi="Arial" w:cs="Arial" w:hint="eastAsia"/>
          <w:color w:val="000000" w:themeColor="text1"/>
          <w:sz w:val="24"/>
        </w:rPr>
        <w:t>27</w:t>
      </w:r>
      <w:r w:rsidR="005B1C7A" w:rsidRPr="00FB3F56">
        <w:rPr>
          <w:rFonts w:ascii="Arial" w:hAnsi="Arial" w:cs="Arial" w:hint="eastAsia"/>
          <w:color w:val="000000" w:themeColor="text1"/>
          <w:sz w:val="24"/>
        </w:rPr>
        <w:t>日以英文進行，無同步口譯</w:t>
      </w:r>
      <w:r w:rsidR="005B1C7A" w:rsidRPr="00FB3F56">
        <w:rPr>
          <w:rFonts w:ascii="Arial" w:hAnsi="Arial" w:cs="Arial" w:hint="eastAsia"/>
          <w:color w:val="000000" w:themeColor="text1"/>
          <w:sz w:val="24"/>
        </w:rPr>
        <w:t>)</w:t>
      </w:r>
    </w:p>
    <w:p w14:paraId="03F94C51" w14:textId="41185449" w:rsidR="006F7D0C" w:rsidRPr="00FB3F56" w:rsidRDefault="006F7D0C" w:rsidP="00924AB6">
      <w:pPr>
        <w:pStyle w:val="a5"/>
        <w:numPr>
          <w:ilvl w:val="0"/>
          <w:numId w:val="21"/>
        </w:numPr>
        <w:tabs>
          <w:tab w:val="left" w:pos="1098"/>
        </w:tabs>
        <w:rPr>
          <w:rFonts w:ascii="Arial" w:hAnsi="Arial" w:cs="Arial"/>
          <w:color w:val="000000" w:themeColor="text1"/>
          <w:sz w:val="24"/>
        </w:rPr>
      </w:pPr>
      <w:r w:rsidRPr="00FB3F56">
        <w:rPr>
          <w:rFonts w:ascii="Arial" w:hAnsi="Arial" w:cs="Arial"/>
          <w:color w:val="000000" w:themeColor="text1"/>
          <w:sz w:val="24"/>
        </w:rPr>
        <w:t>免費報名：</w:t>
      </w:r>
      <w:hyperlink r:id="rId9" w:history="1">
        <w:r w:rsidR="00924AB6" w:rsidRPr="00FB3F56">
          <w:rPr>
            <w:rStyle w:val="aa"/>
            <w:rFonts w:ascii="Arial" w:hAnsi="Arial" w:cs="Arial"/>
            <w:color w:val="000000" w:themeColor="text1"/>
            <w:sz w:val="24"/>
          </w:rPr>
          <w:t>https://ievents.iii.org.tw/EventS.aspx?t=0&amp;id=1437</w:t>
        </w:r>
      </w:hyperlink>
    </w:p>
    <w:p w14:paraId="724629CB" w14:textId="77777777" w:rsidR="00924AB6" w:rsidRPr="00924AB6" w:rsidRDefault="00924AB6" w:rsidP="00924AB6">
      <w:pPr>
        <w:pStyle w:val="a5"/>
        <w:tabs>
          <w:tab w:val="left" w:pos="1098"/>
        </w:tabs>
        <w:ind w:left="480" w:firstLine="0"/>
        <w:rPr>
          <w:rFonts w:ascii="Arial" w:hAnsi="Arial" w:cs="Arial"/>
          <w:sz w:val="24"/>
        </w:rPr>
      </w:pPr>
    </w:p>
    <w:p w14:paraId="0DF1717B" w14:textId="77777777" w:rsidR="006F7D0C" w:rsidRPr="003673C9" w:rsidRDefault="006F7D0C" w:rsidP="006F7D0C">
      <w:pPr>
        <w:pStyle w:val="a3"/>
        <w:spacing w:before="5"/>
        <w:rPr>
          <w:rFonts w:ascii="Arial" w:hAnsi="Arial" w:cs="Arial"/>
          <w:sz w:val="9"/>
        </w:rPr>
      </w:pPr>
    </w:p>
    <w:p w14:paraId="029B3C0D" w14:textId="77777777" w:rsidR="002157BF" w:rsidRPr="003673C9" w:rsidRDefault="002157BF">
      <w:pPr>
        <w:rPr>
          <w:rFonts w:ascii="Arial" w:hAnsi="Arial" w:cs="Arial"/>
          <w:sz w:val="9"/>
          <w:szCs w:val="26"/>
        </w:rPr>
      </w:pPr>
      <w:r w:rsidRPr="003673C9">
        <w:rPr>
          <w:rFonts w:ascii="Arial" w:hAnsi="Arial" w:cs="Arial"/>
          <w:sz w:val="9"/>
        </w:rPr>
        <w:br w:type="page"/>
      </w:r>
    </w:p>
    <w:p w14:paraId="185B7353" w14:textId="77777777" w:rsidR="002157BF" w:rsidRPr="003673C9" w:rsidRDefault="002157BF" w:rsidP="006F7D0C">
      <w:pPr>
        <w:pStyle w:val="a3"/>
        <w:spacing w:before="5"/>
        <w:rPr>
          <w:rFonts w:ascii="Arial" w:hAnsi="Arial" w:cs="Arial"/>
          <w:sz w:val="9"/>
        </w:rPr>
      </w:pPr>
    </w:p>
    <w:p w14:paraId="0763FE44" w14:textId="77777777" w:rsidR="006F7D0C" w:rsidRPr="003673C9" w:rsidRDefault="006F7D0C" w:rsidP="006F7D0C">
      <w:pPr>
        <w:pStyle w:val="a3"/>
        <w:spacing w:before="5"/>
        <w:rPr>
          <w:rFonts w:ascii="Arial" w:hAnsi="Arial" w:cs="Arial"/>
          <w:sz w:val="9"/>
        </w:rPr>
      </w:pPr>
    </w:p>
    <w:p w14:paraId="221E2948" w14:textId="77777777" w:rsidR="006F7D0C" w:rsidRPr="003673C9" w:rsidRDefault="006F7D0C" w:rsidP="00056682">
      <w:pPr>
        <w:pStyle w:val="a3"/>
        <w:spacing w:before="5"/>
        <w:rPr>
          <w:rFonts w:ascii="Arial" w:hAnsi="Arial" w:cs="Arial"/>
          <w:sz w:val="9"/>
        </w:rPr>
      </w:pPr>
    </w:p>
    <w:p w14:paraId="7A2279EE" w14:textId="77777777" w:rsidR="006F7D0C" w:rsidRPr="003673C9" w:rsidRDefault="002157BF" w:rsidP="006F7D0C">
      <w:pPr>
        <w:pStyle w:val="2"/>
        <w:tabs>
          <w:tab w:val="left" w:pos="990"/>
        </w:tabs>
        <w:spacing w:before="30"/>
        <w:rPr>
          <w:rFonts w:ascii="Arial" w:hAnsi="Arial" w:cs="Arial"/>
        </w:rPr>
      </w:pPr>
      <w:r w:rsidRPr="003673C9">
        <w:rPr>
          <w:rFonts w:ascii="Arial" w:hAnsi="Arial" w:cs="Arial"/>
        </w:rPr>
        <w:t>六</w:t>
      </w:r>
      <w:r w:rsidR="006F7D0C" w:rsidRPr="003673C9">
        <w:rPr>
          <w:rFonts w:ascii="Arial" w:hAnsi="Arial" w:cs="Arial"/>
        </w:rPr>
        <w:t>、</w:t>
      </w:r>
      <w:r w:rsidR="006F7D0C" w:rsidRPr="003673C9">
        <w:rPr>
          <w:rFonts w:ascii="Arial" w:hAnsi="Arial" w:cs="Arial"/>
        </w:rPr>
        <w:tab/>
      </w:r>
      <w:r w:rsidR="00E011AF" w:rsidRPr="003673C9">
        <w:rPr>
          <w:rFonts w:ascii="Arial" w:hAnsi="Arial" w:cs="Arial"/>
        </w:rPr>
        <w:t>各活動日期</w:t>
      </w:r>
      <w:r w:rsidR="00872F24" w:rsidRPr="003673C9">
        <w:rPr>
          <w:rFonts w:ascii="Arial" w:hAnsi="Arial" w:cs="Arial"/>
        </w:rPr>
        <w:t>與報名</w:t>
      </w:r>
      <w:r w:rsidR="009B1E83" w:rsidRPr="003673C9">
        <w:rPr>
          <w:rFonts w:ascii="Arial" w:hAnsi="Arial" w:cs="Arial"/>
        </w:rPr>
        <w:t>/</w:t>
      </w:r>
      <w:r w:rsidR="001F75E3" w:rsidRPr="003673C9">
        <w:rPr>
          <w:rFonts w:ascii="Arial" w:hAnsi="Arial" w:cs="Arial"/>
        </w:rPr>
        <w:t>申請</w:t>
      </w:r>
      <w:r w:rsidR="006F7D0C" w:rsidRPr="003673C9">
        <w:rPr>
          <w:rFonts w:ascii="Arial" w:hAnsi="Arial" w:cs="Arial"/>
        </w:rPr>
        <w:t>連結</w:t>
      </w:r>
      <w:r w:rsidR="006F7D0C" w:rsidRPr="003673C9">
        <w:rPr>
          <w:rFonts w:ascii="Arial" w:hAnsi="Arial" w:cs="Arial"/>
        </w:rPr>
        <w:t xml:space="preserve"> </w:t>
      </w:r>
    </w:p>
    <w:p w14:paraId="17ACAA4E" w14:textId="77777777" w:rsidR="006F7D0C" w:rsidRPr="003673C9" w:rsidRDefault="006F7D0C" w:rsidP="00056682">
      <w:pPr>
        <w:pStyle w:val="a3"/>
        <w:spacing w:before="5"/>
        <w:rPr>
          <w:rFonts w:ascii="Arial" w:hAnsi="Arial" w:cs="Arial"/>
          <w:sz w:val="9"/>
        </w:rPr>
      </w:pPr>
    </w:p>
    <w:tbl>
      <w:tblPr>
        <w:tblStyle w:val="ad"/>
        <w:tblW w:w="10065" w:type="dxa"/>
        <w:tblInd w:w="-289" w:type="dxa"/>
        <w:tblLook w:val="04A0" w:firstRow="1" w:lastRow="0" w:firstColumn="1" w:lastColumn="0" w:noHBand="0" w:noVBand="1"/>
      </w:tblPr>
      <w:tblGrid>
        <w:gridCol w:w="1844"/>
        <w:gridCol w:w="2835"/>
        <w:gridCol w:w="5386"/>
      </w:tblGrid>
      <w:tr w:rsidR="00E011AF" w:rsidRPr="003673C9" w14:paraId="5343D529" w14:textId="77777777" w:rsidTr="00BD237B">
        <w:tc>
          <w:tcPr>
            <w:tcW w:w="1844" w:type="dxa"/>
            <w:shd w:val="clear" w:color="auto" w:fill="C0504D" w:themeFill="accent2"/>
          </w:tcPr>
          <w:p w14:paraId="560E3C24" w14:textId="77777777" w:rsidR="00E011AF" w:rsidRPr="003673C9" w:rsidRDefault="00E011AF" w:rsidP="006F7D0C">
            <w:pPr>
              <w:pStyle w:val="a3"/>
              <w:ind w:right="11"/>
              <w:rPr>
                <w:rFonts w:ascii="Arial" w:hAnsi="Arial" w:cs="Arial"/>
                <w:b/>
                <w:color w:val="FFFFFF" w:themeColor="background1"/>
                <w:spacing w:val="-4"/>
                <w:sz w:val="24"/>
                <w:szCs w:val="24"/>
              </w:rPr>
            </w:pPr>
            <w:r w:rsidRPr="003673C9">
              <w:rPr>
                <w:rFonts w:ascii="Arial" w:hAnsi="Arial" w:cs="Arial"/>
                <w:b/>
                <w:color w:val="FFFFFF" w:themeColor="background1"/>
                <w:spacing w:val="-4"/>
                <w:sz w:val="24"/>
                <w:szCs w:val="24"/>
              </w:rPr>
              <w:t>日期</w:t>
            </w:r>
          </w:p>
        </w:tc>
        <w:tc>
          <w:tcPr>
            <w:tcW w:w="2835" w:type="dxa"/>
            <w:shd w:val="clear" w:color="auto" w:fill="C0504D" w:themeFill="accent2"/>
          </w:tcPr>
          <w:p w14:paraId="7B2607B1" w14:textId="77777777" w:rsidR="00E011AF" w:rsidRPr="003673C9" w:rsidRDefault="00E011AF" w:rsidP="00A90ABF">
            <w:pPr>
              <w:pStyle w:val="a3"/>
              <w:ind w:right="11"/>
              <w:rPr>
                <w:rFonts w:ascii="Arial" w:hAnsi="Arial" w:cs="Arial"/>
                <w:b/>
                <w:color w:val="FFFFFF" w:themeColor="background1"/>
                <w:spacing w:val="-4"/>
                <w:sz w:val="24"/>
                <w:szCs w:val="24"/>
              </w:rPr>
            </w:pPr>
            <w:r w:rsidRPr="003673C9">
              <w:rPr>
                <w:rFonts w:ascii="Arial" w:hAnsi="Arial" w:cs="Arial"/>
                <w:b/>
                <w:color w:val="FFFFFF" w:themeColor="background1"/>
                <w:spacing w:val="-4"/>
                <w:sz w:val="24"/>
                <w:szCs w:val="24"/>
              </w:rPr>
              <w:t>活動</w:t>
            </w:r>
          </w:p>
        </w:tc>
        <w:tc>
          <w:tcPr>
            <w:tcW w:w="5386" w:type="dxa"/>
            <w:shd w:val="clear" w:color="auto" w:fill="C0504D" w:themeFill="accent2"/>
          </w:tcPr>
          <w:p w14:paraId="7D02109A" w14:textId="77777777" w:rsidR="00E011AF" w:rsidRPr="003673C9" w:rsidRDefault="003A7D14" w:rsidP="006F7D0C">
            <w:pPr>
              <w:pStyle w:val="a3"/>
              <w:wordWrap w:val="0"/>
              <w:ind w:right="11"/>
              <w:rPr>
                <w:rFonts w:ascii="Arial" w:hAnsi="Arial" w:cs="Arial"/>
                <w:b/>
                <w:color w:val="FFFFFF" w:themeColor="background1"/>
                <w:spacing w:val="-4"/>
                <w:sz w:val="24"/>
                <w:szCs w:val="24"/>
              </w:rPr>
            </w:pPr>
            <w:r w:rsidRPr="003673C9">
              <w:rPr>
                <w:rFonts w:ascii="Arial" w:hAnsi="Arial" w:cs="Arial"/>
                <w:b/>
                <w:color w:val="FFFFFF" w:themeColor="background1"/>
                <w:spacing w:val="-4"/>
                <w:sz w:val="24"/>
                <w:szCs w:val="24"/>
              </w:rPr>
              <w:t>線上</w:t>
            </w:r>
            <w:r w:rsidR="00E011AF" w:rsidRPr="003673C9">
              <w:rPr>
                <w:rFonts w:ascii="Arial" w:hAnsi="Arial" w:cs="Arial"/>
                <w:b/>
                <w:color w:val="FFFFFF" w:themeColor="background1"/>
                <w:spacing w:val="-4"/>
                <w:sz w:val="24"/>
                <w:szCs w:val="24"/>
              </w:rPr>
              <w:t>報名連結</w:t>
            </w:r>
          </w:p>
        </w:tc>
      </w:tr>
      <w:tr w:rsidR="0076667F" w:rsidRPr="003673C9" w14:paraId="2F00F4CC" w14:textId="77777777" w:rsidTr="00BD237B">
        <w:tc>
          <w:tcPr>
            <w:tcW w:w="1844" w:type="dxa"/>
          </w:tcPr>
          <w:p w14:paraId="6C55716A" w14:textId="77777777" w:rsidR="0076667F" w:rsidRPr="003673C9" w:rsidRDefault="0076667F" w:rsidP="0076667F">
            <w:pPr>
              <w:pStyle w:val="a3"/>
              <w:ind w:right="11"/>
              <w:rPr>
                <w:rFonts w:ascii="Arial" w:hAnsi="Arial" w:cs="Arial"/>
                <w:spacing w:val="-4"/>
                <w:sz w:val="24"/>
                <w:szCs w:val="24"/>
              </w:rPr>
            </w:pPr>
            <w:r w:rsidRPr="003673C9">
              <w:rPr>
                <w:rFonts w:ascii="Arial" w:hAnsi="Arial" w:cs="Arial"/>
                <w:spacing w:val="-4"/>
                <w:sz w:val="24"/>
                <w:szCs w:val="24"/>
              </w:rPr>
              <w:t>10/25(</w:t>
            </w:r>
            <w:r w:rsidRPr="003673C9">
              <w:rPr>
                <w:rFonts w:ascii="Arial" w:hAnsi="Arial" w:cs="Arial"/>
                <w:spacing w:val="-4"/>
                <w:sz w:val="24"/>
                <w:szCs w:val="24"/>
              </w:rPr>
              <w:t>一</w:t>
            </w:r>
            <w:r w:rsidRPr="003673C9">
              <w:rPr>
                <w:rFonts w:ascii="Arial" w:hAnsi="Arial" w:cs="Arial"/>
                <w:spacing w:val="-4"/>
                <w:sz w:val="24"/>
                <w:szCs w:val="24"/>
              </w:rPr>
              <w:t>)</w:t>
            </w:r>
          </w:p>
          <w:p w14:paraId="24ECE273" w14:textId="77777777" w:rsidR="0076667F" w:rsidRPr="003673C9" w:rsidRDefault="0076667F" w:rsidP="0076667F">
            <w:pPr>
              <w:pStyle w:val="a3"/>
              <w:ind w:right="11"/>
              <w:rPr>
                <w:rFonts w:ascii="Arial" w:hAnsi="Arial" w:cs="Arial"/>
                <w:spacing w:val="-4"/>
                <w:sz w:val="24"/>
                <w:szCs w:val="24"/>
              </w:rPr>
            </w:pPr>
            <w:r w:rsidRPr="003673C9">
              <w:rPr>
                <w:rFonts w:ascii="Arial" w:hAnsi="Arial" w:cs="Arial"/>
                <w:spacing w:val="-4"/>
                <w:sz w:val="24"/>
                <w:szCs w:val="24"/>
              </w:rPr>
              <w:t>16:00-17:00</w:t>
            </w:r>
          </w:p>
        </w:tc>
        <w:tc>
          <w:tcPr>
            <w:tcW w:w="2835" w:type="dxa"/>
            <w:shd w:val="clear" w:color="auto" w:fill="auto"/>
          </w:tcPr>
          <w:p w14:paraId="2EB821D5" w14:textId="77777777" w:rsidR="0076667F" w:rsidRPr="003673C9" w:rsidRDefault="0076667F" w:rsidP="00A90ABF">
            <w:pPr>
              <w:pStyle w:val="a3"/>
              <w:ind w:right="11"/>
              <w:rPr>
                <w:rFonts w:ascii="Arial" w:hAnsi="Arial" w:cs="Arial"/>
                <w:spacing w:val="-4"/>
                <w:sz w:val="24"/>
                <w:szCs w:val="24"/>
              </w:rPr>
            </w:pPr>
            <w:r w:rsidRPr="003673C9">
              <w:rPr>
                <w:rFonts w:ascii="Arial" w:hAnsi="Arial" w:cs="Arial"/>
                <w:spacing w:val="-4"/>
                <w:sz w:val="24"/>
                <w:szCs w:val="24"/>
              </w:rPr>
              <w:t>Clubhouse</w:t>
            </w:r>
          </w:p>
          <w:p w14:paraId="68F6A9DD" w14:textId="77777777" w:rsidR="00F66A44" w:rsidRPr="003673C9" w:rsidRDefault="00F66A44" w:rsidP="00A90ABF">
            <w:pPr>
              <w:pStyle w:val="a3"/>
              <w:ind w:right="11"/>
              <w:rPr>
                <w:rFonts w:ascii="Arial" w:hAnsi="Arial" w:cs="Arial"/>
                <w:spacing w:val="-4"/>
                <w:sz w:val="24"/>
                <w:szCs w:val="24"/>
              </w:rPr>
            </w:pPr>
            <w:r w:rsidRPr="003673C9">
              <w:rPr>
                <w:rFonts w:ascii="Arial" w:hAnsi="Arial" w:cs="Arial"/>
                <w:spacing w:val="-4"/>
                <w:sz w:val="24"/>
                <w:szCs w:val="24"/>
              </w:rPr>
              <w:t>與</w:t>
            </w:r>
            <w:r w:rsidRPr="003673C9">
              <w:rPr>
                <w:rFonts w:ascii="Arial" w:hAnsi="Arial" w:cs="Arial"/>
                <w:spacing w:val="-4"/>
                <w:sz w:val="24"/>
                <w:szCs w:val="24"/>
              </w:rPr>
              <w:t>VIP</w:t>
            </w:r>
            <w:r w:rsidRPr="003673C9">
              <w:rPr>
                <w:rFonts w:ascii="Arial" w:hAnsi="Arial" w:cs="Arial"/>
                <w:spacing w:val="-4"/>
                <w:sz w:val="24"/>
                <w:szCs w:val="24"/>
              </w:rPr>
              <w:t>一起開房間</w:t>
            </w:r>
          </w:p>
        </w:tc>
        <w:tc>
          <w:tcPr>
            <w:tcW w:w="5386" w:type="dxa"/>
            <w:vAlign w:val="center"/>
          </w:tcPr>
          <w:p w14:paraId="59DF7A0C" w14:textId="77777777" w:rsidR="00BD237B" w:rsidRPr="00BD237B" w:rsidRDefault="00BD237B" w:rsidP="00BD237B">
            <w:pPr>
              <w:pStyle w:val="a3"/>
              <w:ind w:right="11"/>
              <w:rPr>
                <w:rFonts w:ascii="Arial" w:hAnsi="Arial" w:cs="Arial"/>
                <w:spacing w:val="-4"/>
                <w:sz w:val="24"/>
                <w:szCs w:val="24"/>
              </w:rPr>
            </w:pPr>
            <w:r w:rsidRPr="00BD237B">
              <w:rPr>
                <w:rFonts w:ascii="Arial" w:hAnsi="Arial" w:cs="Arial" w:hint="eastAsia"/>
                <w:spacing w:val="-4"/>
                <w:sz w:val="24"/>
                <w:szCs w:val="24"/>
              </w:rPr>
              <w:t>以中文進行</w:t>
            </w:r>
          </w:p>
          <w:p w14:paraId="6D59F460" w14:textId="77777777" w:rsidR="0076667F" w:rsidRPr="00C479DC" w:rsidRDefault="009354C9" w:rsidP="0076667F">
            <w:pPr>
              <w:pStyle w:val="a3"/>
              <w:wordWrap w:val="0"/>
              <w:ind w:right="11"/>
              <w:jc w:val="both"/>
              <w:rPr>
                <w:rFonts w:ascii="Arial" w:hAnsi="Arial" w:cs="Arial"/>
                <w:spacing w:val="-4"/>
                <w:sz w:val="24"/>
                <w:szCs w:val="24"/>
              </w:rPr>
            </w:pPr>
            <w:hyperlink r:id="rId10" w:history="1">
              <w:r w:rsidR="00C479DC" w:rsidRPr="00D92C4D">
                <w:rPr>
                  <w:rStyle w:val="aa"/>
                  <w:rFonts w:ascii="Arial" w:hAnsi="Arial" w:cs="Arial"/>
                  <w:spacing w:val="-4"/>
                  <w:sz w:val="24"/>
                  <w:szCs w:val="24"/>
                </w:rPr>
                <w:t>https://www.tabf.org.tw/event/FT_Live5/</w:t>
              </w:r>
            </w:hyperlink>
            <w:r w:rsidR="00C479DC">
              <w:rPr>
                <w:rFonts w:ascii="Arial" w:hAnsi="Arial" w:cs="Arial"/>
                <w:spacing w:val="-4"/>
                <w:sz w:val="24"/>
                <w:szCs w:val="24"/>
              </w:rPr>
              <w:t xml:space="preserve"> </w:t>
            </w:r>
          </w:p>
        </w:tc>
      </w:tr>
      <w:tr w:rsidR="0076667F" w:rsidRPr="003673C9" w14:paraId="2EB0166B" w14:textId="77777777" w:rsidTr="00BD237B">
        <w:tc>
          <w:tcPr>
            <w:tcW w:w="1844" w:type="dxa"/>
          </w:tcPr>
          <w:p w14:paraId="52BBFB91" w14:textId="77777777" w:rsidR="0076667F" w:rsidRPr="003673C9" w:rsidRDefault="0076667F" w:rsidP="0076667F">
            <w:pPr>
              <w:pStyle w:val="a3"/>
              <w:ind w:right="11"/>
              <w:rPr>
                <w:rFonts w:ascii="Arial" w:hAnsi="Arial" w:cs="Arial"/>
                <w:spacing w:val="-4"/>
                <w:sz w:val="24"/>
                <w:szCs w:val="24"/>
              </w:rPr>
            </w:pPr>
            <w:r w:rsidRPr="003673C9">
              <w:rPr>
                <w:rFonts w:ascii="Arial" w:hAnsi="Arial" w:cs="Arial"/>
                <w:spacing w:val="-4"/>
                <w:sz w:val="24"/>
                <w:szCs w:val="24"/>
              </w:rPr>
              <w:t>10/26(</w:t>
            </w:r>
            <w:r w:rsidRPr="003673C9">
              <w:rPr>
                <w:rFonts w:ascii="Arial" w:hAnsi="Arial" w:cs="Arial"/>
                <w:spacing w:val="-4"/>
                <w:sz w:val="24"/>
                <w:szCs w:val="24"/>
              </w:rPr>
              <w:t>二</w:t>
            </w:r>
            <w:r w:rsidRPr="003673C9">
              <w:rPr>
                <w:rFonts w:ascii="Arial" w:hAnsi="Arial" w:cs="Arial"/>
                <w:spacing w:val="-4"/>
                <w:sz w:val="24"/>
                <w:szCs w:val="24"/>
              </w:rPr>
              <w:t>)</w:t>
            </w:r>
          </w:p>
          <w:p w14:paraId="10AED221" w14:textId="77777777" w:rsidR="0076667F" w:rsidRPr="003673C9" w:rsidRDefault="0076667F" w:rsidP="0076667F">
            <w:pPr>
              <w:pStyle w:val="a3"/>
              <w:ind w:right="11"/>
              <w:rPr>
                <w:rFonts w:ascii="Arial" w:hAnsi="Arial" w:cs="Arial"/>
                <w:spacing w:val="-4"/>
                <w:sz w:val="24"/>
                <w:szCs w:val="24"/>
              </w:rPr>
            </w:pPr>
            <w:r w:rsidRPr="003673C9">
              <w:rPr>
                <w:rFonts w:ascii="Arial" w:hAnsi="Arial" w:cs="Arial"/>
                <w:spacing w:val="-4"/>
                <w:sz w:val="24"/>
                <w:szCs w:val="24"/>
              </w:rPr>
              <w:t>13:30-16:30</w:t>
            </w:r>
          </w:p>
        </w:tc>
        <w:tc>
          <w:tcPr>
            <w:tcW w:w="2835" w:type="dxa"/>
            <w:shd w:val="clear" w:color="auto" w:fill="auto"/>
          </w:tcPr>
          <w:p w14:paraId="1DBFF769" w14:textId="77777777" w:rsidR="0076667F" w:rsidRPr="003673C9" w:rsidRDefault="0076667F" w:rsidP="00A90ABF">
            <w:pPr>
              <w:pStyle w:val="a3"/>
              <w:ind w:right="11"/>
              <w:rPr>
                <w:rFonts w:ascii="Arial" w:hAnsi="Arial" w:cs="Arial"/>
                <w:spacing w:val="-4"/>
                <w:sz w:val="24"/>
                <w:szCs w:val="24"/>
              </w:rPr>
            </w:pPr>
            <w:r w:rsidRPr="003673C9">
              <w:rPr>
                <w:rFonts w:ascii="Arial" w:hAnsi="Arial" w:cs="Arial"/>
                <w:spacing w:val="-4"/>
                <w:sz w:val="24"/>
                <w:szCs w:val="24"/>
              </w:rPr>
              <w:t xml:space="preserve">FinTech </w:t>
            </w:r>
            <w:r w:rsidRPr="003673C9">
              <w:rPr>
                <w:rFonts w:ascii="Arial" w:hAnsi="Arial" w:cs="Arial"/>
                <w:spacing w:val="-4"/>
                <w:sz w:val="24"/>
                <w:szCs w:val="24"/>
              </w:rPr>
              <w:t>虛擬徵才博覽會</w:t>
            </w:r>
          </w:p>
        </w:tc>
        <w:tc>
          <w:tcPr>
            <w:tcW w:w="5386" w:type="dxa"/>
            <w:vAlign w:val="center"/>
          </w:tcPr>
          <w:p w14:paraId="68832C31" w14:textId="77777777" w:rsidR="00BD237B" w:rsidRPr="00BD237B" w:rsidRDefault="00BD237B" w:rsidP="00BD237B">
            <w:pPr>
              <w:pStyle w:val="a3"/>
              <w:ind w:right="11"/>
              <w:rPr>
                <w:rFonts w:ascii="Arial" w:hAnsi="Arial" w:cs="Arial"/>
                <w:spacing w:val="-4"/>
                <w:sz w:val="24"/>
                <w:szCs w:val="24"/>
              </w:rPr>
            </w:pPr>
            <w:r w:rsidRPr="00BD237B">
              <w:rPr>
                <w:rFonts w:ascii="Arial" w:hAnsi="Arial" w:cs="Arial" w:hint="eastAsia"/>
                <w:spacing w:val="-4"/>
                <w:sz w:val="24"/>
                <w:szCs w:val="24"/>
              </w:rPr>
              <w:t>以中文進行</w:t>
            </w:r>
          </w:p>
          <w:p w14:paraId="0B4344B9" w14:textId="77777777" w:rsidR="0076667F" w:rsidRPr="00C479DC" w:rsidRDefault="009354C9" w:rsidP="0076667F">
            <w:pPr>
              <w:pStyle w:val="a3"/>
              <w:wordWrap w:val="0"/>
              <w:ind w:right="11"/>
              <w:jc w:val="both"/>
              <w:rPr>
                <w:rFonts w:ascii="Arial" w:hAnsi="Arial" w:cs="Arial"/>
                <w:spacing w:val="-4"/>
                <w:sz w:val="24"/>
                <w:szCs w:val="24"/>
              </w:rPr>
            </w:pPr>
            <w:hyperlink r:id="rId11" w:history="1">
              <w:r w:rsidR="00C479DC" w:rsidRPr="00D92C4D">
                <w:rPr>
                  <w:rStyle w:val="aa"/>
                  <w:rFonts w:ascii="Arial" w:hAnsi="Arial" w:cs="Arial"/>
                  <w:spacing w:val="-4"/>
                  <w:sz w:val="24"/>
                  <w:szCs w:val="24"/>
                </w:rPr>
                <w:t>https://www.tabf.org.tw/event/FT_Live4/</w:t>
              </w:r>
            </w:hyperlink>
            <w:r w:rsidR="00C479DC">
              <w:rPr>
                <w:rFonts w:ascii="Arial" w:hAnsi="Arial" w:cs="Arial"/>
                <w:spacing w:val="-4"/>
                <w:sz w:val="24"/>
                <w:szCs w:val="24"/>
              </w:rPr>
              <w:t xml:space="preserve"> </w:t>
            </w:r>
          </w:p>
        </w:tc>
      </w:tr>
      <w:tr w:rsidR="0076667F" w:rsidRPr="003673C9" w14:paraId="6664942C" w14:textId="77777777" w:rsidTr="00BD237B">
        <w:tc>
          <w:tcPr>
            <w:tcW w:w="1844" w:type="dxa"/>
          </w:tcPr>
          <w:p w14:paraId="3458DCF7" w14:textId="77777777" w:rsidR="0076667F" w:rsidRPr="003673C9" w:rsidRDefault="0076667F" w:rsidP="0076667F">
            <w:pPr>
              <w:pStyle w:val="a3"/>
              <w:ind w:right="11"/>
              <w:rPr>
                <w:rFonts w:ascii="Arial" w:hAnsi="Arial" w:cs="Arial"/>
                <w:spacing w:val="-4"/>
                <w:sz w:val="24"/>
                <w:szCs w:val="24"/>
              </w:rPr>
            </w:pPr>
            <w:r w:rsidRPr="003673C9">
              <w:rPr>
                <w:rFonts w:ascii="Arial" w:hAnsi="Arial" w:cs="Arial"/>
                <w:spacing w:val="-4"/>
                <w:sz w:val="24"/>
                <w:szCs w:val="24"/>
              </w:rPr>
              <w:t>10/27(</w:t>
            </w:r>
            <w:r w:rsidRPr="003673C9">
              <w:rPr>
                <w:rFonts w:ascii="Arial" w:hAnsi="Arial" w:cs="Arial"/>
                <w:spacing w:val="-4"/>
                <w:sz w:val="24"/>
                <w:szCs w:val="24"/>
              </w:rPr>
              <w:t>三</w:t>
            </w:r>
            <w:r w:rsidRPr="003673C9">
              <w:rPr>
                <w:rFonts w:ascii="Arial" w:hAnsi="Arial" w:cs="Arial"/>
                <w:spacing w:val="-4"/>
                <w:sz w:val="24"/>
                <w:szCs w:val="24"/>
              </w:rPr>
              <w:t xml:space="preserve">) </w:t>
            </w:r>
          </w:p>
          <w:p w14:paraId="5021BE41" w14:textId="77777777" w:rsidR="0076667F" w:rsidRPr="003673C9" w:rsidRDefault="0076667F" w:rsidP="0076667F">
            <w:pPr>
              <w:pStyle w:val="a3"/>
              <w:ind w:right="11"/>
              <w:rPr>
                <w:rFonts w:ascii="Arial" w:hAnsi="Arial" w:cs="Arial"/>
                <w:spacing w:val="-4"/>
                <w:sz w:val="24"/>
                <w:szCs w:val="24"/>
              </w:rPr>
            </w:pPr>
            <w:r w:rsidRPr="003673C9">
              <w:rPr>
                <w:rFonts w:ascii="Arial" w:hAnsi="Arial" w:cs="Arial"/>
                <w:spacing w:val="-4"/>
                <w:sz w:val="24"/>
                <w:szCs w:val="24"/>
              </w:rPr>
              <w:t>09:30-12:30</w:t>
            </w:r>
          </w:p>
        </w:tc>
        <w:tc>
          <w:tcPr>
            <w:tcW w:w="2835" w:type="dxa"/>
            <w:shd w:val="clear" w:color="auto" w:fill="auto"/>
          </w:tcPr>
          <w:p w14:paraId="398CAB3D" w14:textId="77777777" w:rsidR="0076667F" w:rsidRPr="003673C9" w:rsidRDefault="0076667F" w:rsidP="00A90ABF">
            <w:pPr>
              <w:pStyle w:val="a3"/>
              <w:ind w:right="11"/>
              <w:rPr>
                <w:rFonts w:ascii="Arial" w:hAnsi="Arial" w:cs="Arial"/>
                <w:spacing w:val="-4"/>
                <w:sz w:val="24"/>
                <w:szCs w:val="24"/>
              </w:rPr>
            </w:pPr>
            <w:r w:rsidRPr="003673C9">
              <w:rPr>
                <w:rFonts w:ascii="Arial" w:hAnsi="Arial" w:cs="Arial"/>
                <w:spacing w:val="-4"/>
                <w:sz w:val="24"/>
                <w:szCs w:val="24"/>
              </w:rPr>
              <w:t>校園金融科技創意發表</w:t>
            </w:r>
          </w:p>
        </w:tc>
        <w:tc>
          <w:tcPr>
            <w:tcW w:w="5386" w:type="dxa"/>
            <w:shd w:val="clear" w:color="auto" w:fill="auto"/>
            <w:vAlign w:val="center"/>
          </w:tcPr>
          <w:p w14:paraId="64922504" w14:textId="77777777" w:rsidR="00BD237B" w:rsidRPr="00BD237B" w:rsidRDefault="00BD237B" w:rsidP="00BD237B">
            <w:pPr>
              <w:pStyle w:val="a3"/>
              <w:ind w:right="11"/>
              <w:rPr>
                <w:rFonts w:ascii="Arial" w:hAnsi="Arial" w:cs="Arial"/>
                <w:spacing w:val="-4"/>
                <w:sz w:val="24"/>
                <w:szCs w:val="24"/>
              </w:rPr>
            </w:pPr>
            <w:r w:rsidRPr="00BD237B">
              <w:rPr>
                <w:rFonts w:ascii="Arial" w:hAnsi="Arial" w:cs="Arial" w:hint="eastAsia"/>
                <w:spacing w:val="-4"/>
                <w:sz w:val="24"/>
                <w:szCs w:val="24"/>
              </w:rPr>
              <w:t>以中文進行</w:t>
            </w:r>
          </w:p>
          <w:p w14:paraId="55A2ECD5" w14:textId="6C3CF12F" w:rsidR="0076667F" w:rsidRPr="00C479DC" w:rsidRDefault="00FB3F56" w:rsidP="0076667F">
            <w:pPr>
              <w:pStyle w:val="a3"/>
              <w:wordWrap w:val="0"/>
              <w:ind w:right="11"/>
              <w:jc w:val="both"/>
              <w:rPr>
                <w:rFonts w:ascii="Arial" w:hAnsi="Arial" w:cs="Arial"/>
                <w:spacing w:val="-4"/>
                <w:sz w:val="24"/>
                <w:szCs w:val="24"/>
              </w:rPr>
            </w:pPr>
            <w:r w:rsidRPr="00FB3F56">
              <w:rPr>
                <w:rStyle w:val="aa"/>
                <w:rFonts w:ascii="Arial" w:hAnsi="Arial" w:cs="Arial"/>
                <w:spacing w:val="-4"/>
                <w:sz w:val="24"/>
                <w:szCs w:val="24"/>
              </w:rPr>
              <w:t>https://www.tabf.org.tw/CourseDetail.aspx?PID=473672</w:t>
            </w:r>
            <w:r w:rsidR="00C479DC" w:rsidRPr="00FB3F56">
              <w:rPr>
                <w:rStyle w:val="aa"/>
              </w:rPr>
              <w:t xml:space="preserve"> </w:t>
            </w:r>
          </w:p>
        </w:tc>
      </w:tr>
      <w:tr w:rsidR="006F7D0C" w:rsidRPr="003673C9" w14:paraId="3A3B0DCB" w14:textId="77777777" w:rsidTr="00BD237B">
        <w:tc>
          <w:tcPr>
            <w:tcW w:w="1844" w:type="dxa"/>
          </w:tcPr>
          <w:p w14:paraId="3B95524C" w14:textId="77777777" w:rsidR="006F7D0C" w:rsidRPr="00BC311D" w:rsidRDefault="006F7D0C" w:rsidP="00E011AF">
            <w:pPr>
              <w:pStyle w:val="a3"/>
              <w:ind w:right="11"/>
              <w:rPr>
                <w:rFonts w:ascii="Arial" w:hAnsi="Arial" w:cs="Arial"/>
                <w:b/>
                <w:color w:val="C00000"/>
                <w:spacing w:val="-4"/>
                <w:sz w:val="24"/>
                <w:szCs w:val="24"/>
              </w:rPr>
            </w:pPr>
            <w:r w:rsidRPr="00BC311D">
              <w:rPr>
                <w:rFonts w:ascii="Arial" w:hAnsi="Arial" w:cs="Arial"/>
                <w:b/>
                <w:color w:val="C00000"/>
                <w:spacing w:val="-4"/>
                <w:sz w:val="24"/>
                <w:szCs w:val="24"/>
              </w:rPr>
              <w:t>10/28(</w:t>
            </w:r>
            <w:r w:rsidRPr="00BC311D">
              <w:rPr>
                <w:rFonts w:ascii="Arial" w:hAnsi="Arial" w:cs="Arial"/>
                <w:b/>
                <w:color w:val="C00000"/>
                <w:spacing w:val="-4"/>
                <w:sz w:val="24"/>
                <w:szCs w:val="24"/>
              </w:rPr>
              <w:t>四</w:t>
            </w:r>
            <w:r w:rsidRPr="00BC311D">
              <w:rPr>
                <w:rFonts w:ascii="Arial" w:hAnsi="Arial" w:cs="Arial"/>
                <w:b/>
                <w:color w:val="C00000"/>
                <w:spacing w:val="-4"/>
                <w:sz w:val="24"/>
                <w:szCs w:val="24"/>
              </w:rPr>
              <w:t>)</w:t>
            </w:r>
          </w:p>
          <w:p w14:paraId="6A83002E" w14:textId="77777777" w:rsidR="0076667F" w:rsidRPr="00BC311D" w:rsidRDefault="0076667F" w:rsidP="00E011AF">
            <w:pPr>
              <w:pStyle w:val="a3"/>
              <w:ind w:right="11"/>
              <w:rPr>
                <w:rFonts w:ascii="Arial" w:hAnsi="Arial" w:cs="Arial"/>
                <w:b/>
                <w:color w:val="C00000"/>
                <w:spacing w:val="-4"/>
                <w:sz w:val="24"/>
                <w:szCs w:val="24"/>
              </w:rPr>
            </w:pPr>
            <w:r w:rsidRPr="00BC311D">
              <w:rPr>
                <w:rFonts w:ascii="Arial" w:hAnsi="Arial" w:cs="Arial"/>
                <w:b/>
                <w:color w:val="C00000"/>
                <w:spacing w:val="-4"/>
                <w:sz w:val="24"/>
                <w:szCs w:val="24"/>
              </w:rPr>
              <w:t>09:30-17:30</w:t>
            </w:r>
          </w:p>
        </w:tc>
        <w:tc>
          <w:tcPr>
            <w:tcW w:w="2835" w:type="dxa"/>
            <w:shd w:val="clear" w:color="auto" w:fill="auto"/>
          </w:tcPr>
          <w:p w14:paraId="3EAAC4FF" w14:textId="77777777" w:rsidR="006F7D0C" w:rsidRPr="00BC311D" w:rsidRDefault="006F7D0C" w:rsidP="00A90ABF">
            <w:pPr>
              <w:pStyle w:val="a3"/>
              <w:ind w:right="11"/>
              <w:rPr>
                <w:rFonts w:ascii="Arial" w:hAnsi="Arial" w:cs="Arial"/>
                <w:b/>
                <w:color w:val="C00000"/>
                <w:spacing w:val="-4"/>
                <w:sz w:val="24"/>
                <w:szCs w:val="24"/>
              </w:rPr>
            </w:pPr>
            <w:r w:rsidRPr="00BC311D">
              <w:rPr>
                <w:rFonts w:ascii="Arial" w:hAnsi="Arial" w:cs="Arial"/>
                <w:b/>
                <w:color w:val="C00000"/>
                <w:spacing w:val="-4"/>
                <w:sz w:val="24"/>
                <w:szCs w:val="24"/>
              </w:rPr>
              <w:t>國際金融科技論壇</w:t>
            </w:r>
          </w:p>
        </w:tc>
        <w:tc>
          <w:tcPr>
            <w:tcW w:w="5386" w:type="dxa"/>
            <w:vAlign w:val="center"/>
          </w:tcPr>
          <w:p w14:paraId="38542DC6" w14:textId="77777777" w:rsidR="00BD237B" w:rsidRPr="00BD237B" w:rsidRDefault="00BD237B" w:rsidP="00BD237B">
            <w:pPr>
              <w:pStyle w:val="a3"/>
              <w:ind w:right="11"/>
              <w:rPr>
                <w:rFonts w:ascii="Arial" w:hAnsi="Arial" w:cs="Arial"/>
                <w:spacing w:val="-4"/>
                <w:sz w:val="24"/>
                <w:szCs w:val="24"/>
              </w:rPr>
            </w:pPr>
            <w:r w:rsidRPr="00BD237B">
              <w:rPr>
                <w:rFonts w:ascii="Arial" w:hAnsi="Arial" w:cs="Arial" w:hint="eastAsia"/>
                <w:spacing w:val="-4"/>
                <w:sz w:val="24"/>
                <w:szCs w:val="24"/>
              </w:rPr>
              <w:t>以中</w:t>
            </w:r>
            <w:r>
              <w:rPr>
                <w:rFonts w:ascii="Arial" w:hAnsi="Arial" w:cs="Arial" w:hint="eastAsia"/>
                <w:spacing w:val="-4"/>
                <w:sz w:val="24"/>
                <w:szCs w:val="24"/>
              </w:rPr>
              <w:t>英</w:t>
            </w:r>
            <w:r w:rsidRPr="00BD237B">
              <w:rPr>
                <w:rFonts w:ascii="Arial" w:hAnsi="Arial" w:cs="Arial" w:hint="eastAsia"/>
                <w:spacing w:val="-4"/>
                <w:sz w:val="24"/>
                <w:szCs w:val="24"/>
              </w:rPr>
              <w:t>文進行</w:t>
            </w:r>
            <w:r>
              <w:rPr>
                <w:rFonts w:ascii="Arial" w:hAnsi="Arial" w:cs="Arial" w:hint="eastAsia"/>
                <w:spacing w:val="-4"/>
                <w:sz w:val="24"/>
                <w:szCs w:val="24"/>
              </w:rPr>
              <w:t>，提供同步口譯</w:t>
            </w:r>
          </w:p>
          <w:p w14:paraId="106CD52E" w14:textId="77777777" w:rsidR="006F7D0C" w:rsidRPr="003673C9" w:rsidRDefault="009354C9" w:rsidP="0076667F">
            <w:pPr>
              <w:pStyle w:val="a3"/>
              <w:wordWrap w:val="0"/>
              <w:ind w:right="11"/>
              <w:jc w:val="both"/>
              <w:rPr>
                <w:rFonts w:ascii="Arial" w:hAnsi="Arial" w:cs="Arial"/>
                <w:spacing w:val="-4"/>
                <w:sz w:val="24"/>
                <w:szCs w:val="24"/>
              </w:rPr>
            </w:pPr>
            <w:hyperlink r:id="rId12" w:tgtFrame="_blank" w:history="1">
              <w:r w:rsidR="006F7D0C" w:rsidRPr="003673C9">
                <w:rPr>
                  <w:rStyle w:val="aa"/>
                  <w:rFonts w:ascii="Arial" w:hAnsi="Arial" w:cs="Arial"/>
                  <w:sz w:val="24"/>
                  <w:szCs w:val="24"/>
                </w:rPr>
                <w:t>https://www.tabf.org.tw/event/FT_Live1/</w:t>
              </w:r>
            </w:hyperlink>
          </w:p>
        </w:tc>
      </w:tr>
      <w:tr w:rsidR="006F7D0C" w:rsidRPr="003673C9" w14:paraId="3346C869" w14:textId="77777777" w:rsidTr="00BD237B">
        <w:tc>
          <w:tcPr>
            <w:tcW w:w="1844" w:type="dxa"/>
          </w:tcPr>
          <w:p w14:paraId="068CF48C" w14:textId="77777777" w:rsidR="006F7D0C" w:rsidRPr="00BC311D" w:rsidRDefault="006F7D0C" w:rsidP="00E011AF">
            <w:pPr>
              <w:pStyle w:val="a3"/>
              <w:ind w:right="11"/>
              <w:rPr>
                <w:rFonts w:ascii="Arial" w:hAnsi="Arial" w:cs="Arial"/>
                <w:b/>
                <w:color w:val="C00000"/>
                <w:spacing w:val="-4"/>
                <w:sz w:val="24"/>
                <w:szCs w:val="24"/>
              </w:rPr>
            </w:pPr>
            <w:r w:rsidRPr="00BC311D">
              <w:rPr>
                <w:rFonts w:ascii="Arial" w:hAnsi="Arial" w:cs="Arial"/>
                <w:b/>
                <w:color w:val="C00000"/>
                <w:spacing w:val="-4"/>
                <w:sz w:val="24"/>
                <w:szCs w:val="24"/>
              </w:rPr>
              <w:t>10/29(</w:t>
            </w:r>
            <w:r w:rsidRPr="00BC311D">
              <w:rPr>
                <w:rFonts w:ascii="Arial" w:hAnsi="Arial" w:cs="Arial"/>
                <w:b/>
                <w:color w:val="C00000"/>
                <w:spacing w:val="-4"/>
                <w:sz w:val="24"/>
                <w:szCs w:val="24"/>
              </w:rPr>
              <w:t>五</w:t>
            </w:r>
            <w:r w:rsidRPr="00BC311D">
              <w:rPr>
                <w:rFonts w:ascii="Arial" w:hAnsi="Arial" w:cs="Arial"/>
                <w:b/>
                <w:color w:val="C00000"/>
                <w:spacing w:val="-4"/>
                <w:sz w:val="24"/>
                <w:szCs w:val="24"/>
              </w:rPr>
              <w:t>)</w:t>
            </w:r>
          </w:p>
          <w:p w14:paraId="688E637E" w14:textId="77777777" w:rsidR="0076667F" w:rsidRPr="00BC311D" w:rsidRDefault="0076667F" w:rsidP="00E011AF">
            <w:pPr>
              <w:pStyle w:val="a3"/>
              <w:ind w:right="11"/>
              <w:rPr>
                <w:rFonts w:ascii="Arial" w:hAnsi="Arial" w:cs="Arial"/>
                <w:b/>
                <w:color w:val="C00000"/>
                <w:spacing w:val="-4"/>
                <w:sz w:val="24"/>
                <w:szCs w:val="24"/>
              </w:rPr>
            </w:pPr>
            <w:r w:rsidRPr="00BC311D">
              <w:rPr>
                <w:rFonts w:ascii="Arial" w:hAnsi="Arial" w:cs="Arial"/>
                <w:b/>
                <w:color w:val="C00000"/>
                <w:spacing w:val="-4"/>
                <w:sz w:val="24"/>
                <w:szCs w:val="24"/>
              </w:rPr>
              <w:t>09:30-17:30</w:t>
            </w:r>
          </w:p>
        </w:tc>
        <w:tc>
          <w:tcPr>
            <w:tcW w:w="2835" w:type="dxa"/>
            <w:shd w:val="clear" w:color="auto" w:fill="auto"/>
          </w:tcPr>
          <w:p w14:paraId="398BC14D" w14:textId="77777777" w:rsidR="006F7D0C" w:rsidRPr="00BC311D" w:rsidRDefault="006F7D0C" w:rsidP="00A90ABF">
            <w:pPr>
              <w:pStyle w:val="a3"/>
              <w:ind w:right="11"/>
              <w:rPr>
                <w:rFonts w:ascii="Arial" w:hAnsi="Arial" w:cs="Arial"/>
                <w:b/>
                <w:color w:val="C00000"/>
                <w:spacing w:val="-4"/>
                <w:sz w:val="24"/>
                <w:szCs w:val="24"/>
              </w:rPr>
            </w:pPr>
            <w:r w:rsidRPr="00BC311D">
              <w:rPr>
                <w:rFonts w:ascii="Arial" w:hAnsi="Arial" w:cs="Arial"/>
                <w:b/>
                <w:color w:val="C00000"/>
                <w:spacing w:val="-4"/>
                <w:sz w:val="24"/>
                <w:szCs w:val="24"/>
              </w:rPr>
              <w:t>金融科技演講會</w:t>
            </w:r>
          </w:p>
        </w:tc>
        <w:tc>
          <w:tcPr>
            <w:tcW w:w="5386" w:type="dxa"/>
            <w:vAlign w:val="center"/>
          </w:tcPr>
          <w:p w14:paraId="4183695C" w14:textId="77777777" w:rsidR="00BD237B" w:rsidRPr="00BD237B" w:rsidRDefault="00BD237B" w:rsidP="00BD237B">
            <w:pPr>
              <w:pStyle w:val="a3"/>
              <w:ind w:right="11"/>
              <w:rPr>
                <w:rFonts w:ascii="Arial" w:hAnsi="Arial" w:cs="Arial"/>
                <w:spacing w:val="-4"/>
                <w:sz w:val="24"/>
                <w:szCs w:val="24"/>
              </w:rPr>
            </w:pPr>
            <w:r w:rsidRPr="00BD237B">
              <w:rPr>
                <w:rFonts w:ascii="Arial" w:hAnsi="Arial" w:cs="Arial" w:hint="eastAsia"/>
                <w:spacing w:val="-4"/>
                <w:sz w:val="24"/>
                <w:szCs w:val="24"/>
              </w:rPr>
              <w:t>以中文進行</w:t>
            </w:r>
          </w:p>
          <w:p w14:paraId="696DC5B6" w14:textId="77777777" w:rsidR="006F7D0C" w:rsidRPr="003673C9" w:rsidRDefault="009354C9" w:rsidP="0076667F">
            <w:pPr>
              <w:pStyle w:val="a3"/>
              <w:wordWrap w:val="0"/>
              <w:ind w:right="11"/>
              <w:jc w:val="both"/>
              <w:rPr>
                <w:rFonts w:ascii="Arial" w:hAnsi="Arial" w:cs="Arial"/>
                <w:spacing w:val="-4"/>
                <w:sz w:val="24"/>
                <w:szCs w:val="24"/>
              </w:rPr>
            </w:pPr>
            <w:hyperlink r:id="rId13" w:history="1">
              <w:r w:rsidR="006F7D0C" w:rsidRPr="003673C9">
                <w:rPr>
                  <w:rStyle w:val="aa"/>
                  <w:rFonts w:ascii="Arial" w:hAnsi="Arial" w:cs="Arial"/>
                  <w:spacing w:val="-4"/>
                  <w:sz w:val="24"/>
                  <w:szCs w:val="24"/>
                </w:rPr>
                <w:t>https://www.tabf.org.tw/event/FT_Live3/</w:t>
              </w:r>
            </w:hyperlink>
            <w:r w:rsidR="006F7D0C" w:rsidRPr="003673C9">
              <w:rPr>
                <w:rFonts w:ascii="Arial" w:hAnsi="Arial" w:cs="Arial"/>
                <w:spacing w:val="-4"/>
                <w:sz w:val="24"/>
                <w:szCs w:val="24"/>
              </w:rPr>
              <w:t xml:space="preserve"> </w:t>
            </w:r>
          </w:p>
        </w:tc>
      </w:tr>
      <w:tr w:rsidR="006F7D0C" w:rsidRPr="003673C9" w14:paraId="4E957387" w14:textId="77777777" w:rsidTr="00BD237B">
        <w:tc>
          <w:tcPr>
            <w:tcW w:w="1844" w:type="dxa"/>
          </w:tcPr>
          <w:p w14:paraId="3D833032" w14:textId="77777777" w:rsidR="006F7D0C" w:rsidRPr="003673C9" w:rsidRDefault="006F7D0C" w:rsidP="00E011AF">
            <w:pPr>
              <w:pStyle w:val="a3"/>
              <w:ind w:right="11"/>
              <w:rPr>
                <w:rFonts w:ascii="Arial" w:hAnsi="Arial" w:cs="Arial"/>
                <w:spacing w:val="-4"/>
                <w:sz w:val="24"/>
                <w:szCs w:val="24"/>
              </w:rPr>
            </w:pPr>
            <w:r w:rsidRPr="003673C9">
              <w:rPr>
                <w:rFonts w:ascii="Arial" w:hAnsi="Arial" w:cs="Arial"/>
                <w:spacing w:val="-4"/>
                <w:sz w:val="24"/>
                <w:szCs w:val="24"/>
              </w:rPr>
              <w:t>10/26(</w:t>
            </w:r>
            <w:r w:rsidRPr="003673C9">
              <w:rPr>
                <w:rFonts w:ascii="Arial" w:hAnsi="Arial" w:cs="Arial"/>
                <w:spacing w:val="-4"/>
                <w:sz w:val="24"/>
                <w:szCs w:val="24"/>
              </w:rPr>
              <w:t>二</w:t>
            </w:r>
            <w:r w:rsidRPr="003673C9">
              <w:rPr>
                <w:rFonts w:ascii="Arial" w:hAnsi="Arial" w:cs="Arial"/>
                <w:spacing w:val="-4"/>
                <w:sz w:val="24"/>
                <w:szCs w:val="24"/>
              </w:rPr>
              <w:t>)</w:t>
            </w:r>
            <w:r w:rsidRPr="003673C9">
              <w:rPr>
                <w:rFonts w:ascii="Arial" w:hAnsi="Arial" w:cs="Arial"/>
                <w:spacing w:val="-4"/>
                <w:sz w:val="24"/>
                <w:szCs w:val="24"/>
              </w:rPr>
              <w:t>至</w:t>
            </w:r>
            <w:r w:rsidRPr="003673C9">
              <w:rPr>
                <w:rFonts w:ascii="Arial" w:hAnsi="Arial" w:cs="Arial"/>
                <w:spacing w:val="-4"/>
                <w:sz w:val="24"/>
                <w:szCs w:val="24"/>
              </w:rPr>
              <w:t>10/27(</w:t>
            </w:r>
            <w:r w:rsidRPr="003673C9">
              <w:rPr>
                <w:rFonts w:ascii="Arial" w:hAnsi="Arial" w:cs="Arial"/>
                <w:spacing w:val="-4"/>
                <w:sz w:val="24"/>
                <w:szCs w:val="24"/>
              </w:rPr>
              <w:t>三</w:t>
            </w:r>
            <w:r w:rsidRPr="003673C9">
              <w:rPr>
                <w:rFonts w:ascii="Arial" w:hAnsi="Arial" w:cs="Arial"/>
                <w:spacing w:val="-4"/>
                <w:sz w:val="24"/>
                <w:szCs w:val="24"/>
              </w:rPr>
              <w:t>)</w:t>
            </w:r>
          </w:p>
          <w:p w14:paraId="6CDCD603" w14:textId="77777777" w:rsidR="0076667F" w:rsidRPr="003673C9" w:rsidRDefault="0076667F" w:rsidP="00E011AF">
            <w:pPr>
              <w:pStyle w:val="a3"/>
              <w:ind w:right="11"/>
              <w:rPr>
                <w:rFonts w:ascii="Arial" w:hAnsi="Arial" w:cs="Arial"/>
                <w:spacing w:val="-4"/>
                <w:sz w:val="24"/>
                <w:szCs w:val="24"/>
              </w:rPr>
            </w:pPr>
            <w:r w:rsidRPr="003673C9">
              <w:rPr>
                <w:rFonts w:ascii="Arial" w:hAnsi="Arial" w:cs="Arial"/>
                <w:spacing w:val="-4"/>
                <w:sz w:val="24"/>
                <w:szCs w:val="24"/>
              </w:rPr>
              <w:t>10:00-17:00</w:t>
            </w:r>
          </w:p>
        </w:tc>
        <w:tc>
          <w:tcPr>
            <w:tcW w:w="2835" w:type="dxa"/>
            <w:shd w:val="clear" w:color="auto" w:fill="auto"/>
          </w:tcPr>
          <w:p w14:paraId="6F0B27D9" w14:textId="20B16D94" w:rsidR="006F7D0C" w:rsidRPr="003673C9" w:rsidRDefault="00924AB6" w:rsidP="00A90ABF">
            <w:pPr>
              <w:pStyle w:val="a3"/>
              <w:ind w:right="11"/>
              <w:rPr>
                <w:rFonts w:ascii="Arial" w:hAnsi="Arial" w:cs="Arial"/>
                <w:spacing w:val="-4"/>
                <w:sz w:val="24"/>
                <w:szCs w:val="24"/>
              </w:rPr>
            </w:pPr>
            <w:r w:rsidRPr="009A4B5E">
              <w:rPr>
                <w:rFonts w:ascii="Arial" w:hAnsi="Arial" w:cs="Arial" w:hint="eastAsia"/>
                <w:spacing w:val="-4"/>
                <w:sz w:val="24"/>
                <w:szCs w:val="24"/>
              </w:rPr>
              <w:t>金融科技國內外</w:t>
            </w:r>
            <w:r w:rsidRPr="009A4B5E">
              <w:rPr>
                <w:rFonts w:ascii="Arial" w:hAnsi="Arial" w:cs="Arial"/>
                <w:spacing w:val="-4"/>
                <w:sz w:val="24"/>
                <w:szCs w:val="24"/>
              </w:rPr>
              <w:t>新創</w:t>
            </w:r>
            <w:r w:rsidRPr="009A4B5E">
              <w:rPr>
                <w:rFonts w:ascii="Arial" w:hAnsi="Arial" w:cs="Arial"/>
                <w:spacing w:val="-4"/>
                <w:sz w:val="24"/>
                <w:szCs w:val="24"/>
              </w:rPr>
              <w:t>Demo</w:t>
            </w:r>
            <w:r w:rsidRPr="009A4B5E">
              <w:rPr>
                <w:rFonts w:ascii="Arial" w:hAnsi="Arial" w:cs="Arial"/>
                <w:spacing w:val="-4"/>
                <w:sz w:val="24"/>
                <w:szCs w:val="24"/>
              </w:rPr>
              <w:t>發表媒合會</w:t>
            </w:r>
          </w:p>
        </w:tc>
        <w:tc>
          <w:tcPr>
            <w:tcW w:w="5386" w:type="dxa"/>
            <w:vAlign w:val="center"/>
          </w:tcPr>
          <w:p w14:paraId="1A04AC4A" w14:textId="77777777" w:rsidR="00BD237B" w:rsidRDefault="00BD237B" w:rsidP="00BD237B">
            <w:pPr>
              <w:pStyle w:val="a3"/>
              <w:wordWrap w:val="0"/>
              <w:ind w:right="11"/>
              <w:jc w:val="both"/>
              <w:rPr>
                <w:rFonts w:ascii="Arial" w:hAnsi="Arial" w:cs="Arial"/>
                <w:sz w:val="24"/>
              </w:rPr>
            </w:pPr>
            <w:r>
              <w:rPr>
                <w:rFonts w:ascii="Arial" w:hAnsi="Arial" w:cs="Arial" w:hint="eastAsia"/>
                <w:sz w:val="24"/>
              </w:rPr>
              <w:t>1</w:t>
            </w:r>
            <w:r>
              <w:rPr>
                <w:rFonts w:ascii="Arial" w:hAnsi="Arial" w:cs="Arial"/>
                <w:sz w:val="24"/>
              </w:rPr>
              <w:t>0</w:t>
            </w:r>
            <w:r>
              <w:rPr>
                <w:rFonts w:ascii="Arial" w:hAnsi="Arial" w:cs="Arial" w:hint="eastAsia"/>
                <w:sz w:val="24"/>
              </w:rPr>
              <w:t>月</w:t>
            </w:r>
            <w:r>
              <w:rPr>
                <w:rFonts w:ascii="Arial" w:hAnsi="Arial" w:cs="Arial"/>
                <w:sz w:val="24"/>
              </w:rPr>
              <w:t>26</w:t>
            </w:r>
            <w:r>
              <w:rPr>
                <w:rFonts w:ascii="Arial" w:hAnsi="Arial" w:cs="Arial" w:hint="eastAsia"/>
                <w:sz w:val="24"/>
              </w:rPr>
              <w:t>日以中文進行，</w:t>
            </w:r>
          </w:p>
          <w:p w14:paraId="4052617C" w14:textId="77777777" w:rsidR="00BD237B" w:rsidRDefault="00BD237B" w:rsidP="00BD237B">
            <w:pPr>
              <w:pStyle w:val="a3"/>
              <w:wordWrap w:val="0"/>
              <w:ind w:right="11"/>
              <w:jc w:val="both"/>
            </w:pPr>
            <w:r>
              <w:rPr>
                <w:rFonts w:ascii="Arial" w:hAnsi="Arial" w:cs="Arial" w:hint="eastAsia"/>
                <w:sz w:val="24"/>
              </w:rPr>
              <w:t>1</w:t>
            </w:r>
            <w:r>
              <w:rPr>
                <w:rFonts w:ascii="Arial" w:hAnsi="Arial" w:cs="Arial"/>
                <w:sz w:val="24"/>
              </w:rPr>
              <w:t>0</w:t>
            </w:r>
            <w:r>
              <w:rPr>
                <w:rFonts w:ascii="Arial" w:hAnsi="Arial" w:cs="Arial" w:hint="eastAsia"/>
                <w:sz w:val="24"/>
              </w:rPr>
              <w:t>月</w:t>
            </w:r>
            <w:r>
              <w:rPr>
                <w:rFonts w:ascii="Arial" w:hAnsi="Arial" w:cs="Arial" w:hint="eastAsia"/>
                <w:sz w:val="24"/>
              </w:rPr>
              <w:t>27</w:t>
            </w:r>
            <w:r>
              <w:rPr>
                <w:rFonts w:ascii="Arial" w:hAnsi="Arial" w:cs="Arial" w:hint="eastAsia"/>
                <w:sz w:val="24"/>
              </w:rPr>
              <w:t>日以英文進行，無同步口譯</w:t>
            </w:r>
          </w:p>
          <w:p w14:paraId="33729A47" w14:textId="77777777" w:rsidR="006F7D0C" w:rsidRPr="003673C9" w:rsidRDefault="009354C9" w:rsidP="00BD237B">
            <w:pPr>
              <w:pStyle w:val="a3"/>
              <w:wordWrap w:val="0"/>
              <w:ind w:right="11"/>
              <w:jc w:val="both"/>
              <w:rPr>
                <w:rFonts w:ascii="Arial" w:hAnsi="Arial" w:cs="Arial"/>
                <w:spacing w:val="-4"/>
                <w:sz w:val="24"/>
                <w:szCs w:val="24"/>
              </w:rPr>
            </w:pPr>
            <w:hyperlink r:id="rId14" w:history="1">
              <w:r w:rsidR="006F7D0C" w:rsidRPr="003673C9">
                <w:rPr>
                  <w:rStyle w:val="aa"/>
                  <w:rFonts w:ascii="Arial" w:hAnsi="Arial" w:cs="Arial"/>
                  <w:spacing w:val="-4"/>
                  <w:sz w:val="24"/>
                  <w:szCs w:val="24"/>
                </w:rPr>
                <w:t>https://ievents.iii.org.tw/EventS.aspx?t=0&amp;id=1437</w:t>
              </w:r>
            </w:hyperlink>
          </w:p>
        </w:tc>
      </w:tr>
      <w:tr w:rsidR="00C52CE6" w:rsidRPr="003673C9" w14:paraId="5A7F9719" w14:textId="77777777" w:rsidTr="00BD237B">
        <w:tc>
          <w:tcPr>
            <w:tcW w:w="1844" w:type="dxa"/>
          </w:tcPr>
          <w:p w14:paraId="567DE4CC" w14:textId="77777777" w:rsidR="00C52CE6" w:rsidRPr="003673C9" w:rsidRDefault="00C52CE6" w:rsidP="00E011AF">
            <w:pPr>
              <w:pStyle w:val="a3"/>
              <w:ind w:right="11"/>
              <w:rPr>
                <w:rFonts w:ascii="Arial" w:hAnsi="Arial" w:cs="Arial"/>
                <w:spacing w:val="-4"/>
                <w:sz w:val="24"/>
                <w:szCs w:val="24"/>
              </w:rPr>
            </w:pPr>
            <w:r w:rsidRPr="003673C9">
              <w:rPr>
                <w:rFonts w:ascii="Arial" w:hAnsi="Arial" w:cs="Arial"/>
                <w:spacing w:val="-4"/>
                <w:sz w:val="24"/>
                <w:szCs w:val="24"/>
              </w:rPr>
              <w:t>10/13(</w:t>
            </w:r>
            <w:r w:rsidRPr="003673C9">
              <w:rPr>
                <w:rFonts w:ascii="Arial" w:hAnsi="Arial" w:cs="Arial"/>
                <w:spacing w:val="-4"/>
                <w:sz w:val="24"/>
                <w:szCs w:val="24"/>
              </w:rPr>
              <w:t>三</w:t>
            </w:r>
            <w:r w:rsidRPr="003673C9">
              <w:rPr>
                <w:rFonts w:ascii="Arial" w:hAnsi="Arial" w:cs="Arial"/>
                <w:spacing w:val="-4"/>
                <w:sz w:val="24"/>
                <w:szCs w:val="24"/>
              </w:rPr>
              <w:t>)</w:t>
            </w:r>
            <w:r w:rsidRPr="003673C9">
              <w:rPr>
                <w:rFonts w:ascii="Arial" w:hAnsi="Arial" w:cs="Arial"/>
                <w:spacing w:val="-4"/>
                <w:sz w:val="24"/>
                <w:szCs w:val="24"/>
              </w:rPr>
              <w:t>起</w:t>
            </w:r>
          </w:p>
          <w:p w14:paraId="36BF4F62" w14:textId="77777777" w:rsidR="00C52CE6" w:rsidRPr="003673C9" w:rsidRDefault="00C52CE6" w:rsidP="00E011AF">
            <w:pPr>
              <w:pStyle w:val="a3"/>
              <w:ind w:right="11"/>
              <w:rPr>
                <w:rFonts w:ascii="Arial" w:hAnsi="Arial" w:cs="Arial"/>
                <w:spacing w:val="-4"/>
                <w:sz w:val="24"/>
                <w:szCs w:val="24"/>
              </w:rPr>
            </w:pPr>
            <w:r w:rsidRPr="003673C9">
              <w:rPr>
                <w:rFonts w:ascii="Arial" w:hAnsi="Arial" w:cs="Arial"/>
                <w:spacing w:val="-4"/>
                <w:sz w:val="24"/>
                <w:szCs w:val="24"/>
              </w:rPr>
              <w:t>每周三上架</w:t>
            </w:r>
            <w:r w:rsidRPr="003673C9">
              <w:rPr>
                <w:rFonts w:ascii="Arial" w:hAnsi="Arial" w:cs="Arial"/>
                <w:spacing w:val="-4"/>
                <w:sz w:val="24"/>
                <w:szCs w:val="24"/>
              </w:rPr>
              <w:t>1</w:t>
            </w:r>
            <w:r w:rsidRPr="003673C9">
              <w:rPr>
                <w:rFonts w:ascii="Arial" w:hAnsi="Arial" w:cs="Arial"/>
                <w:spacing w:val="-4"/>
                <w:sz w:val="24"/>
                <w:szCs w:val="24"/>
              </w:rPr>
              <w:t>集</w:t>
            </w:r>
          </w:p>
        </w:tc>
        <w:tc>
          <w:tcPr>
            <w:tcW w:w="2835" w:type="dxa"/>
            <w:shd w:val="clear" w:color="auto" w:fill="auto"/>
          </w:tcPr>
          <w:p w14:paraId="6455444E" w14:textId="77777777" w:rsidR="00C52CE6" w:rsidRPr="003673C9" w:rsidRDefault="00C52CE6" w:rsidP="00A90ABF">
            <w:pPr>
              <w:pStyle w:val="a3"/>
              <w:ind w:right="11"/>
              <w:rPr>
                <w:rFonts w:ascii="Arial" w:hAnsi="Arial" w:cs="Arial"/>
                <w:spacing w:val="-4"/>
                <w:sz w:val="24"/>
                <w:szCs w:val="24"/>
              </w:rPr>
            </w:pPr>
            <w:r w:rsidRPr="003673C9">
              <w:rPr>
                <w:rFonts w:ascii="Arial" w:hAnsi="Arial" w:cs="Arial"/>
                <w:spacing w:val="-4"/>
                <w:sz w:val="24"/>
                <w:szCs w:val="24"/>
              </w:rPr>
              <w:t>Podcast</w:t>
            </w:r>
            <w:r w:rsidRPr="003673C9">
              <w:rPr>
                <w:rFonts w:ascii="Arial" w:hAnsi="Arial" w:cs="Arial"/>
                <w:spacing w:val="-4"/>
                <w:sz w:val="24"/>
                <w:szCs w:val="24"/>
              </w:rPr>
              <w:t>金融科技之聲</w:t>
            </w:r>
          </w:p>
        </w:tc>
        <w:tc>
          <w:tcPr>
            <w:tcW w:w="5386" w:type="dxa"/>
            <w:vAlign w:val="center"/>
          </w:tcPr>
          <w:p w14:paraId="362A5F25" w14:textId="77777777" w:rsidR="00BD237B" w:rsidRDefault="00BD237B" w:rsidP="0076667F">
            <w:pPr>
              <w:pStyle w:val="a3"/>
              <w:wordWrap w:val="0"/>
              <w:ind w:right="11"/>
              <w:jc w:val="both"/>
            </w:pPr>
            <w:r w:rsidRPr="00BD237B">
              <w:rPr>
                <w:rFonts w:ascii="Arial" w:hAnsi="Arial" w:cs="Arial" w:hint="eastAsia"/>
                <w:spacing w:val="-4"/>
                <w:sz w:val="24"/>
                <w:szCs w:val="24"/>
              </w:rPr>
              <w:t>以中文進行</w:t>
            </w:r>
          </w:p>
          <w:p w14:paraId="1290DD1F" w14:textId="77777777" w:rsidR="00C52CE6" w:rsidRPr="003673C9" w:rsidRDefault="009354C9" w:rsidP="0076667F">
            <w:pPr>
              <w:pStyle w:val="a3"/>
              <w:wordWrap w:val="0"/>
              <w:ind w:right="11"/>
              <w:jc w:val="both"/>
              <w:rPr>
                <w:rFonts w:ascii="Arial" w:hAnsi="Arial" w:cs="Arial"/>
                <w:sz w:val="24"/>
              </w:rPr>
            </w:pPr>
            <w:hyperlink r:id="rId15" w:history="1">
              <w:r w:rsidR="00C52CE6" w:rsidRPr="003673C9">
                <w:rPr>
                  <w:rStyle w:val="aa"/>
                  <w:rFonts w:ascii="Arial" w:hAnsi="Arial" w:cs="Arial"/>
                  <w:sz w:val="24"/>
                </w:rPr>
                <w:t>https://open.firstory.me/user/ckt46wonb5ztu09644vo8ewq7/platforms</w:t>
              </w:r>
            </w:hyperlink>
            <w:r w:rsidR="00C52CE6" w:rsidRPr="003673C9">
              <w:rPr>
                <w:rFonts w:ascii="Arial" w:hAnsi="Arial" w:cs="Arial"/>
                <w:sz w:val="24"/>
              </w:rPr>
              <w:t xml:space="preserve"> </w:t>
            </w:r>
            <w:r w:rsidR="00310807" w:rsidRPr="003673C9">
              <w:rPr>
                <w:rFonts w:ascii="Arial" w:hAnsi="Arial" w:cs="Arial"/>
                <w:sz w:val="24"/>
              </w:rPr>
              <w:t xml:space="preserve"> (</w:t>
            </w:r>
            <w:r w:rsidR="00310807" w:rsidRPr="003673C9">
              <w:rPr>
                <w:rFonts w:ascii="Arial" w:hAnsi="Arial" w:cs="Arial"/>
                <w:sz w:val="24"/>
              </w:rPr>
              <w:t>免報名可直接收聽</w:t>
            </w:r>
            <w:r w:rsidR="00310807" w:rsidRPr="003673C9">
              <w:rPr>
                <w:rFonts w:ascii="Arial" w:hAnsi="Arial" w:cs="Arial"/>
                <w:sz w:val="24"/>
              </w:rPr>
              <w:t>)</w:t>
            </w:r>
          </w:p>
        </w:tc>
      </w:tr>
    </w:tbl>
    <w:p w14:paraId="6BD473B2" w14:textId="77777777" w:rsidR="00872F24" w:rsidRPr="003673C9" w:rsidRDefault="00872F24" w:rsidP="00056682">
      <w:pPr>
        <w:pStyle w:val="a3"/>
        <w:spacing w:before="5"/>
        <w:rPr>
          <w:rFonts w:ascii="Arial" w:hAnsi="Arial" w:cs="Arial"/>
          <w:sz w:val="24"/>
          <w:szCs w:val="24"/>
        </w:rPr>
      </w:pPr>
    </w:p>
    <w:tbl>
      <w:tblPr>
        <w:tblStyle w:val="ad"/>
        <w:tblW w:w="10065" w:type="dxa"/>
        <w:tblInd w:w="-289" w:type="dxa"/>
        <w:tblLook w:val="04A0" w:firstRow="1" w:lastRow="0" w:firstColumn="1" w:lastColumn="0" w:noHBand="0" w:noVBand="1"/>
      </w:tblPr>
      <w:tblGrid>
        <w:gridCol w:w="1844"/>
        <w:gridCol w:w="2835"/>
        <w:gridCol w:w="5386"/>
      </w:tblGrid>
      <w:tr w:rsidR="00FA7FC6" w:rsidRPr="003673C9" w14:paraId="114ECA28" w14:textId="77777777" w:rsidTr="00BD237B">
        <w:tc>
          <w:tcPr>
            <w:tcW w:w="1844" w:type="dxa"/>
            <w:shd w:val="clear" w:color="auto" w:fill="8064A2" w:themeFill="accent4"/>
          </w:tcPr>
          <w:p w14:paraId="506756CB" w14:textId="77777777" w:rsidR="00FA7FC6" w:rsidRPr="003673C9" w:rsidRDefault="00FA7FC6" w:rsidP="00A90ABF">
            <w:pPr>
              <w:pStyle w:val="a3"/>
              <w:ind w:right="11"/>
              <w:rPr>
                <w:rFonts w:ascii="Arial" w:hAnsi="Arial" w:cs="Arial"/>
                <w:b/>
                <w:color w:val="FFFFFF" w:themeColor="background1"/>
                <w:spacing w:val="-4"/>
                <w:sz w:val="24"/>
                <w:szCs w:val="24"/>
              </w:rPr>
            </w:pPr>
            <w:r w:rsidRPr="003673C9">
              <w:rPr>
                <w:rFonts w:ascii="Arial" w:hAnsi="Arial" w:cs="Arial"/>
                <w:b/>
                <w:color w:val="FFFFFF" w:themeColor="background1"/>
                <w:spacing w:val="-4"/>
                <w:sz w:val="24"/>
                <w:szCs w:val="24"/>
              </w:rPr>
              <w:t>日期</w:t>
            </w:r>
          </w:p>
        </w:tc>
        <w:tc>
          <w:tcPr>
            <w:tcW w:w="2835" w:type="dxa"/>
            <w:shd w:val="clear" w:color="auto" w:fill="8064A2" w:themeFill="accent4"/>
          </w:tcPr>
          <w:p w14:paraId="27798F93" w14:textId="77777777" w:rsidR="00FA7FC6" w:rsidRPr="003673C9" w:rsidRDefault="00854CAB" w:rsidP="00A90ABF">
            <w:pPr>
              <w:pStyle w:val="a3"/>
              <w:ind w:right="11"/>
              <w:rPr>
                <w:rFonts w:ascii="Arial" w:hAnsi="Arial" w:cs="Arial"/>
                <w:b/>
                <w:color w:val="FFFFFF" w:themeColor="background1"/>
                <w:spacing w:val="-4"/>
                <w:sz w:val="24"/>
                <w:szCs w:val="24"/>
              </w:rPr>
            </w:pPr>
            <w:r w:rsidRPr="003673C9">
              <w:rPr>
                <w:rFonts w:ascii="Arial" w:hAnsi="Arial" w:cs="Arial"/>
                <w:b/>
                <w:color w:val="FFFFFF" w:themeColor="background1"/>
                <w:spacing w:val="-4"/>
                <w:sz w:val="24"/>
                <w:szCs w:val="24"/>
              </w:rPr>
              <w:t>項目</w:t>
            </w:r>
          </w:p>
        </w:tc>
        <w:tc>
          <w:tcPr>
            <w:tcW w:w="5386" w:type="dxa"/>
            <w:shd w:val="clear" w:color="auto" w:fill="8064A2" w:themeFill="accent4"/>
          </w:tcPr>
          <w:p w14:paraId="7D85CE78" w14:textId="77777777" w:rsidR="00FA7FC6" w:rsidRPr="003673C9" w:rsidRDefault="003A7D14" w:rsidP="003A7D14">
            <w:pPr>
              <w:pStyle w:val="a3"/>
              <w:wordWrap w:val="0"/>
              <w:ind w:right="11"/>
              <w:rPr>
                <w:rFonts w:ascii="Arial" w:hAnsi="Arial" w:cs="Arial"/>
                <w:b/>
                <w:color w:val="FFFFFF" w:themeColor="background1"/>
                <w:spacing w:val="-4"/>
                <w:sz w:val="24"/>
                <w:szCs w:val="24"/>
              </w:rPr>
            </w:pPr>
            <w:r w:rsidRPr="003673C9">
              <w:rPr>
                <w:rFonts w:ascii="Arial" w:hAnsi="Arial" w:cs="Arial"/>
                <w:b/>
                <w:color w:val="FFFFFF" w:themeColor="background1"/>
                <w:spacing w:val="-4"/>
                <w:sz w:val="24"/>
                <w:szCs w:val="24"/>
              </w:rPr>
              <w:t>線上申請</w:t>
            </w:r>
            <w:r w:rsidR="00FA7FC6" w:rsidRPr="003673C9">
              <w:rPr>
                <w:rFonts w:ascii="Arial" w:hAnsi="Arial" w:cs="Arial"/>
                <w:b/>
                <w:color w:val="FFFFFF" w:themeColor="background1"/>
                <w:spacing w:val="-4"/>
                <w:sz w:val="24"/>
                <w:szCs w:val="24"/>
              </w:rPr>
              <w:t>連結</w:t>
            </w:r>
          </w:p>
        </w:tc>
      </w:tr>
      <w:tr w:rsidR="008201C7" w:rsidRPr="003673C9" w14:paraId="00A28CF8" w14:textId="77777777" w:rsidTr="00BD237B">
        <w:tc>
          <w:tcPr>
            <w:tcW w:w="1844" w:type="dxa"/>
          </w:tcPr>
          <w:p w14:paraId="32BEF263" w14:textId="77777777" w:rsidR="008201C7" w:rsidRPr="003673C9" w:rsidRDefault="008201C7" w:rsidP="008201C7">
            <w:pPr>
              <w:pStyle w:val="a3"/>
              <w:ind w:right="11"/>
              <w:rPr>
                <w:rFonts w:ascii="Arial" w:hAnsi="Arial" w:cs="Arial"/>
                <w:spacing w:val="-4"/>
                <w:sz w:val="24"/>
                <w:szCs w:val="24"/>
              </w:rPr>
            </w:pPr>
            <w:r w:rsidRPr="003673C9">
              <w:rPr>
                <w:rFonts w:ascii="Arial" w:hAnsi="Arial" w:cs="Arial"/>
                <w:spacing w:val="-4"/>
                <w:sz w:val="24"/>
                <w:szCs w:val="24"/>
              </w:rPr>
              <w:t>即日起至</w:t>
            </w:r>
          </w:p>
          <w:p w14:paraId="1A451C32" w14:textId="626599F4" w:rsidR="008201C7" w:rsidRPr="003673C9" w:rsidRDefault="008201C7" w:rsidP="008201C7">
            <w:pPr>
              <w:pStyle w:val="a3"/>
              <w:ind w:right="11"/>
              <w:rPr>
                <w:rFonts w:ascii="Arial" w:hAnsi="Arial" w:cs="Arial"/>
                <w:spacing w:val="-4"/>
                <w:sz w:val="24"/>
                <w:szCs w:val="24"/>
              </w:rPr>
            </w:pPr>
            <w:r w:rsidRPr="003673C9">
              <w:rPr>
                <w:rFonts w:ascii="Arial" w:hAnsi="Arial" w:cs="Arial"/>
                <w:spacing w:val="-4"/>
                <w:sz w:val="24"/>
                <w:szCs w:val="24"/>
              </w:rPr>
              <w:t>10/22</w:t>
            </w:r>
            <w:r w:rsidRPr="003673C9">
              <w:rPr>
                <w:rFonts w:ascii="Arial" w:hAnsi="Arial" w:cs="Arial"/>
                <w:spacing w:val="-4"/>
                <w:sz w:val="24"/>
                <w:szCs w:val="24"/>
              </w:rPr>
              <w:t>前</w:t>
            </w:r>
          </w:p>
        </w:tc>
        <w:tc>
          <w:tcPr>
            <w:tcW w:w="2835" w:type="dxa"/>
            <w:shd w:val="clear" w:color="auto" w:fill="auto"/>
          </w:tcPr>
          <w:p w14:paraId="685774B7" w14:textId="6ED0053F" w:rsidR="008201C7" w:rsidRPr="003673C9" w:rsidRDefault="008201C7" w:rsidP="008201C7">
            <w:pPr>
              <w:pStyle w:val="a3"/>
              <w:ind w:right="11"/>
              <w:rPr>
                <w:rFonts w:ascii="Arial" w:hAnsi="Arial" w:cs="Arial"/>
                <w:spacing w:val="-4"/>
                <w:sz w:val="24"/>
                <w:szCs w:val="24"/>
              </w:rPr>
            </w:pPr>
            <w:r w:rsidRPr="003673C9">
              <w:rPr>
                <w:rFonts w:ascii="Arial" w:hAnsi="Arial" w:cs="Arial"/>
                <w:spacing w:val="-4"/>
                <w:sz w:val="24"/>
                <w:szCs w:val="24"/>
              </w:rPr>
              <w:t>「金融科技</w:t>
            </w:r>
            <w:r w:rsidRPr="003673C9">
              <w:rPr>
                <w:rFonts w:ascii="Arial" w:hAnsi="Arial" w:cs="Arial"/>
                <w:spacing w:val="-4"/>
                <w:sz w:val="24"/>
                <w:szCs w:val="24"/>
              </w:rPr>
              <w:t>x</w:t>
            </w:r>
            <w:r w:rsidRPr="003673C9">
              <w:rPr>
                <w:rFonts w:ascii="Arial" w:hAnsi="Arial" w:cs="Arial"/>
                <w:spacing w:val="-4"/>
                <w:sz w:val="24"/>
                <w:szCs w:val="24"/>
              </w:rPr>
              <w:t>防疫生活</w:t>
            </w:r>
            <w:r w:rsidRPr="003673C9">
              <w:rPr>
                <w:rFonts w:ascii="Arial" w:hAnsi="Arial" w:cs="Arial"/>
                <w:spacing w:val="-4"/>
                <w:sz w:val="24"/>
                <w:szCs w:val="24"/>
              </w:rPr>
              <w:t>FinTech Can Help</w:t>
            </w:r>
            <w:r w:rsidRPr="003673C9">
              <w:rPr>
                <w:rFonts w:ascii="Arial" w:hAnsi="Arial" w:cs="Arial"/>
                <w:spacing w:val="-4"/>
                <w:sz w:val="24"/>
                <w:szCs w:val="24"/>
              </w:rPr>
              <w:t>應用服務短片」機構投稿</w:t>
            </w:r>
          </w:p>
        </w:tc>
        <w:tc>
          <w:tcPr>
            <w:tcW w:w="5386" w:type="dxa"/>
            <w:shd w:val="clear" w:color="auto" w:fill="auto"/>
            <w:vAlign w:val="center"/>
          </w:tcPr>
          <w:p w14:paraId="7E25866A" w14:textId="3D663966" w:rsidR="008201C7" w:rsidRDefault="009354C9" w:rsidP="008201C7">
            <w:pPr>
              <w:pStyle w:val="a3"/>
              <w:ind w:right="11"/>
            </w:pPr>
            <w:hyperlink r:id="rId16" w:history="1">
              <w:r w:rsidR="008201C7" w:rsidRPr="00D92C4D">
                <w:rPr>
                  <w:rStyle w:val="aa"/>
                  <w:rFonts w:ascii="Arial" w:hAnsi="Arial" w:cs="Arial"/>
                  <w:spacing w:val="-4"/>
                  <w:sz w:val="24"/>
                  <w:szCs w:val="24"/>
                </w:rPr>
                <w:t>https://www.tabf.org.tw/event/FT_mp4/</w:t>
              </w:r>
            </w:hyperlink>
            <w:r w:rsidR="008201C7">
              <w:rPr>
                <w:rFonts w:ascii="Arial" w:hAnsi="Arial" w:cs="Arial"/>
                <w:spacing w:val="-4"/>
                <w:sz w:val="24"/>
                <w:szCs w:val="24"/>
              </w:rPr>
              <w:t xml:space="preserve"> </w:t>
            </w:r>
          </w:p>
        </w:tc>
      </w:tr>
      <w:tr w:rsidR="008201C7" w:rsidRPr="003673C9" w14:paraId="3B17FC7B" w14:textId="77777777" w:rsidTr="00BD237B">
        <w:tc>
          <w:tcPr>
            <w:tcW w:w="1844" w:type="dxa"/>
          </w:tcPr>
          <w:p w14:paraId="51E58ADA" w14:textId="77777777" w:rsidR="008201C7" w:rsidRPr="003673C9" w:rsidRDefault="008201C7" w:rsidP="008201C7">
            <w:pPr>
              <w:pStyle w:val="a3"/>
              <w:ind w:right="11"/>
              <w:rPr>
                <w:rFonts w:ascii="Arial" w:hAnsi="Arial" w:cs="Arial"/>
                <w:spacing w:val="-4"/>
                <w:sz w:val="24"/>
                <w:szCs w:val="24"/>
              </w:rPr>
            </w:pPr>
            <w:r w:rsidRPr="003673C9">
              <w:rPr>
                <w:rFonts w:ascii="Arial" w:hAnsi="Arial" w:cs="Arial"/>
                <w:spacing w:val="-4"/>
                <w:sz w:val="24"/>
                <w:szCs w:val="24"/>
              </w:rPr>
              <w:t>自</w:t>
            </w:r>
            <w:r w:rsidRPr="003673C9">
              <w:rPr>
                <w:rFonts w:ascii="Arial" w:hAnsi="Arial" w:cs="Arial"/>
                <w:spacing w:val="-4"/>
                <w:sz w:val="24"/>
                <w:szCs w:val="24"/>
              </w:rPr>
              <w:t>10/1</w:t>
            </w:r>
            <w:r>
              <w:rPr>
                <w:rFonts w:ascii="Arial" w:hAnsi="Arial" w:cs="Arial" w:hint="eastAsia"/>
                <w:spacing w:val="-4"/>
                <w:sz w:val="24"/>
                <w:szCs w:val="24"/>
              </w:rPr>
              <w:t>2</w:t>
            </w:r>
            <w:r w:rsidRPr="003673C9">
              <w:rPr>
                <w:rFonts w:ascii="Arial" w:hAnsi="Arial" w:cs="Arial"/>
                <w:spacing w:val="-4"/>
                <w:sz w:val="24"/>
                <w:szCs w:val="24"/>
              </w:rPr>
              <w:t>起至</w:t>
            </w:r>
          </w:p>
          <w:p w14:paraId="0B98F345" w14:textId="6E0CA5FC" w:rsidR="008201C7" w:rsidRPr="003673C9" w:rsidRDefault="008201C7" w:rsidP="008201C7">
            <w:pPr>
              <w:pStyle w:val="a3"/>
              <w:ind w:right="11"/>
              <w:rPr>
                <w:rFonts w:ascii="Arial" w:hAnsi="Arial" w:cs="Arial"/>
                <w:spacing w:val="-4"/>
                <w:sz w:val="24"/>
                <w:szCs w:val="24"/>
              </w:rPr>
            </w:pPr>
            <w:r w:rsidRPr="003673C9">
              <w:rPr>
                <w:rFonts w:ascii="Arial" w:hAnsi="Arial" w:cs="Arial"/>
                <w:spacing w:val="-4"/>
                <w:sz w:val="24"/>
                <w:szCs w:val="24"/>
              </w:rPr>
              <w:t>活動前</w:t>
            </w:r>
          </w:p>
        </w:tc>
        <w:tc>
          <w:tcPr>
            <w:tcW w:w="2835" w:type="dxa"/>
            <w:shd w:val="clear" w:color="auto" w:fill="auto"/>
          </w:tcPr>
          <w:p w14:paraId="59F28D78" w14:textId="77777777" w:rsidR="008201C7" w:rsidRPr="003673C9" w:rsidRDefault="008201C7" w:rsidP="008201C7">
            <w:pPr>
              <w:pStyle w:val="a3"/>
              <w:ind w:right="11"/>
              <w:rPr>
                <w:rFonts w:ascii="Arial" w:hAnsi="Arial" w:cs="Arial"/>
                <w:spacing w:val="-4"/>
                <w:sz w:val="24"/>
                <w:szCs w:val="24"/>
              </w:rPr>
            </w:pPr>
            <w:r w:rsidRPr="003673C9">
              <w:rPr>
                <w:rFonts w:ascii="Arial" w:hAnsi="Arial" w:cs="Arial"/>
                <w:spacing w:val="-4"/>
                <w:sz w:val="24"/>
                <w:szCs w:val="24"/>
              </w:rPr>
              <w:t>TABF</w:t>
            </w:r>
            <w:r w:rsidRPr="003673C9">
              <w:rPr>
                <w:rFonts w:ascii="Arial" w:hAnsi="Arial" w:cs="Arial"/>
                <w:spacing w:val="-4"/>
                <w:sz w:val="24"/>
                <w:szCs w:val="24"/>
              </w:rPr>
              <w:t>金才網職缺</w:t>
            </w:r>
          </w:p>
          <w:p w14:paraId="05B95298" w14:textId="492A2403" w:rsidR="008201C7" w:rsidRPr="003673C9" w:rsidRDefault="008201C7" w:rsidP="008201C7">
            <w:pPr>
              <w:pStyle w:val="a3"/>
              <w:ind w:right="11"/>
              <w:rPr>
                <w:rFonts w:ascii="Arial" w:hAnsi="Arial" w:cs="Arial"/>
                <w:spacing w:val="-4"/>
                <w:sz w:val="24"/>
                <w:szCs w:val="24"/>
              </w:rPr>
            </w:pPr>
            <w:r w:rsidRPr="003673C9">
              <w:rPr>
                <w:rFonts w:ascii="Arial" w:hAnsi="Arial" w:cs="Arial"/>
                <w:spacing w:val="-4"/>
                <w:sz w:val="24"/>
                <w:szCs w:val="24"/>
              </w:rPr>
              <w:t>機構免費登錄</w:t>
            </w:r>
          </w:p>
        </w:tc>
        <w:tc>
          <w:tcPr>
            <w:tcW w:w="5386" w:type="dxa"/>
            <w:shd w:val="clear" w:color="auto" w:fill="auto"/>
            <w:vAlign w:val="center"/>
          </w:tcPr>
          <w:p w14:paraId="31A2515C" w14:textId="5389F589" w:rsidR="008201C7" w:rsidRPr="00C479DC" w:rsidRDefault="009354C9" w:rsidP="008201C7">
            <w:pPr>
              <w:pStyle w:val="a3"/>
              <w:ind w:right="11"/>
              <w:rPr>
                <w:rFonts w:ascii="Arial" w:hAnsi="Arial" w:cs="Arial"/>
                <w:spacing w:val="-4"/>
                <w:sz w:val="24"/>
                <w:szCs w:val="24"/>
              </w:rPr>
            </w:pPr>
            <w:hyperlink r:id="rId17" w:history="1">
              <w:r w:rsidR="008201C7" w:rsidRPr="00D92C4D">
                <w:rPr>
                  <w:rStyle w:val="aa"/>
                  <w:rFonts w:ascii="Arial" w:hAnsi="Arial" w:cs="Arial"/>
                  <w:spacing w:val="-4"/>
                  <w:sz w:val="24"/>
                  <w:szCs w:val="24"/>
                </w:rPr>
                <w:t>https://fen.tabf.org.tw/Job/Default.aspx</w:t>
              </w:r>
            </w:hyperlink>
            <w:r w:rsidR="008201C7">
              <w:rPr>
                <w:rFonts w:ascii="Arial" w:hAnsi="Arial" w:cs="Arial"/>
                <w:spacing w:val="-4"/>
                <w:sz w:val="24"/>
                <w:szCs w:val="24"/>
              </w:rPr>
              <w:t xml:space="preserve"> </w:t>
            </w:r>
          </w:p>
        </w:tc>
      </w:tr>
      <w:tr w:rsidR="005A49AE" w:rsidRPr="003673C9" w14:paraId="67CEC5E1" w14:textId="77777777" w:rsidTr="00BD237B">
        <w:tc>
          <w:tcPr>
            <w:tcW w:w="1844" w:type="dxa"/>
          </w:tcPr>
          <w:p w14:paraId="223DCE28" w14:textId="77777777" w:rsidR="005A49AE" w:rsidRPr="003673C9" w:rsidRDefault="005075BE" w:rsidP="005A49AE">
            <w:pPr>
              <w:pStyle w:val="a3"/>
              <w:ind w:right="11"/>
              <w:rPr>
                <w:rFonts w:ascii="Arial" w:hAnsi="Arial" w:cs="Arial"/>
                <w:spacing w:val="-4"/>
                <w:sz w:val="24"/>
                <w:szCs w:val="24"/>
              </w:rPr>
            </w:pPr>
            <w:r w:rsidRPr="003673C9">
              <w:rPr>
                <w:rFonts w:ascii="Arial" w:hAnsi="Arial" w:cs="Arial"/>
                <w:spacing w:val="-4"/>
                <w:sz w:val="24"/>
                <w:szCs w:val="24"/>
              </w:rPr>
              <w:t>自</w:t>
            </w:r>
            <w:r w:rsidRPr="003673C9">
              <w:rPr>
                <w:rFonts w:ascii="Arial" w:hAnsi="Arial" w:cs="Arial"/>
                <w:spacing w:val="-4"/>
                <w:sz w:val="24"/>
                <w:szCs w:val="24"/>
              </w:rPr>
              <w:t>10/1</w:t>
            </w:r>
            <w:r w:rsidR="00C80BDE" w:rsidRPr="003673C9">
              <w:rPr>
                <w:rFonts w:ascii="Arial" w:hAnsi="Arial" w:cs="Arial"/>
                <w:spacing w:val="-4"/>
                <w:sz w:val="24"/>
                <w:szCs w:val="24"/>
              </w:rPr>
              <w:t>5</w:t>
            </w:r>
            <w:r w:rsidR="005A49AE" w:rsidRPr="003673C9">
              <w:rPr>
                <w:rFonts w:ascii="Arial" w:hAnsi="Arial" w:cs="Arial"/>
                <w:spacing w:val="-4"/>
                <w:sz w:val="24"/>
                <w:szCs w:val="24"/>
              </w:rPr>
              <w:t>起至</w:t>
            </w:r>
          </w:p>
          <w:p w14:paraId="381A9558" w14:textId="77777777" w:rsidR="005A49AE" w:rsidRPr="003673C9" w:rsidRDefault="005A49AE" w:rsidP="005A49AE">
            <w:pPr>
              <w:pStyle w:val="a3"/>
              <w:ind w:right="11"/>
              <w:rPr>
                <w:rFonts w:ascii="Arial" w:hAnsi="Arial" w:cs="Arial"/>
                <w:spacing w:val="-4"/>
                <w:sz w:val="24"/>
                <w:szCs w:val="24"/>
              </w:rPr>
            </w:pPr>
            <w:r w:rsidRPr="003673C9">
              <w:rPr>
                <w:rFonts w:ascii="Arial" w:hAnsi="Arial" w:cs="Arial"/>
                <w:spacing w:val="-4"/>
                <w:sz w:val="24"/>
                <w:szCs w:val="24"/>
              </w:rPr>
              <w:t>活動前</w:t>
            </w:r>
          </w:p>
        </w:tc>
        <w:tc>
          <w:tcPr>
            <w:tcW w:w="2835" w:type="dxa"/>
            <w:shd w:val="clear" w:color="auto" w:fill="auto"/>
          </w:tcPr>
          <w:p w14:paraId="6EE02F60" w14:textId="77777777" w:rsidR="008A4A97" w:rsidRPr="003673C9" w:rsidRDefault="005A49AE" w:rsidP="005A49AE">
            <w:pPr>
              <w:pStyle w:val="a3"/>
              <w:ind w:right="11"/>
              <w:rPr>
                <w:rFonts w:ascii="Arial" w:hAnsi="Arial" w:cs="Arial"/>
                <w:spacing w:val="-4"/>
                <w:sz w:val="24"/>
                <w:szCs w:val="24"/>
              </w:rPr>
            </w:pPr>
            <w:r w:rsidRPr="003673C9">
              <w:rPr>
                <w:rFonts w:ascii="Arial" w:hAnsi="Arial" w:cs="Arial"/>
                <w:spacing w:val="-4"/>
                <w:sz w:val="24"/>
                <w:szCs w:val="24"/>
              </w:rPr>
              <w:t>創新服務總覽</w:t>
            </w:r>
          </w:p>
          <w:p w14:paraId="298670FC" w14:textId="77777777" w:rsidR="005A49AE" w:rsidRPr="003673C9" w:rsidRDefault="008A4A97" w:rsidP="005A49AE">
            <w:pPr>
              <w:pStyle w:val="a3"/>
              <w:ind w:right="11"/>
              <w:rPr>
                <w:rFonts w:ascii="Arial" w:hAnsi="Arial" w:cs="Arial"/>
                <w:spacing w:val="-4"/>
                <w:sz w:val="24"/>
                <w:szCs w:val="24"/>
              </w:rPr>
            </w:pPr>
            <w:r w:rsidRPr="003673C9">
              <w:rPr>
                <w:rFonts w:ascii="Arial" w:hAnsi="Arial" w:cs="Arial"/>
                <w:spacing w:val="-4"/>
                <w:sz w:val="24"/>
                <w:szCs w:val="24"/>
              </w:rPr>
              <w:t>機構免費</w:t>
            </w:r>
            <w:r w:rsidR="005075BE" w:rsidRPr="003673C9">
              <w:rPr>
                <w:rFonts w:ascii="Arial" w:hAnsi="Arial" w:cs="Arial"/>
                <w:spacing w:val="-4"/>
                <w:sz w:val="24"/>
                <w:szCs w:val="24"/>
              </w:rPr>
              <w:t>登錄</w:t>
            </w:r>
          </w:p>
        </w:tc>
        <w:tc>
          <w:tcPr>
            <w:tcW w:w="5386" w:type="dxa"/>
            <w:shd w:val="clear" w:color="auto" w:fill="auto"/>
            <w:vAlign w:val="center"/>
          </w:tcPr>
          <w:p w14:paraId="25A937CF" w14:textId="77777777" w:rsidR="005A49AE" w:rsidRPr="003673C9" w:rsidRDefault="005A49AE" w:rsidP="005A49AE">
            <w:pPr>
              <w:pStyle w:val="a3"/>
              <w:ind w:right="11"/>
              <w:rPr>
                <w:rFonts w:ascii="Arial" w:hAnsi="Arial" w:cs="Arial"/>
                <w:spacing w:val="-4"/>
                <w:sz w:val="24"/>
                <w:szCs w:val="24"/>
              </w:rPr>
            </w:pPr>
            <w:r w:rsidRPr="003673C9">
              <w:rPr>
                <w:rFonts w:ascii="Arial" w:hAnsi="Arial" w:cs="Arial"/>
                <w:spacing w:val="-4"/>
                <w:sz w:val="24"/>
                <w:szCs w:val="24"/>
              </w:rPr>
              <w:t>請洽</w:t>
            </w:r>
            <w:r w:rsidRPr="003673C9">
              <w:rPr>
                <w:rFonts w:ascii="Arial" w:hAnsi="Arial" w:cs="Arial"/>
                <w:spacing w:val="-4"/>
                <w:sz w:val="24"/>
                <w:szCs w:val="24"/>
              </w:rPr>
              <w:t xml:space="preserve"> </w:t>
            </w:r>
            <w:hyperlink r:id="rId18" w:history="1">
              <w:r w:rsidRPr="003673C9">
                <w:rPr>
                  <w:rStyle w:val="aa"/>
                  <w:rFonts w:ascii="Arial" w:hAnsi="Arial" w:cs="Arial"/>
                  <w:spacing w:val="-4"/>
                  <w:sz w:val="24"/>
                  <w:szCs w:val="24"/>
                </w:rPr>
                <w:t>fintechtaipei@tabf.org.tw</w:t>
              </w:r>
            </w:hyperlink>
            <w:r w:rsidRPr="003673C9">
              <w:rPr>
                <w:rFonts w:ascii="Arial" w:hAnsi="Arial" w:cs="Arial"/>
                <w:spacing w:val="-4"/>
                <w:sz w:val="24"/>
                <w:szCs w:val="24"/>
              </w:rPr>
              <w:t xml:space="preserve"> </w:t>
            </w:r>
          </w:p>
        </w:tc>
      </w:tr>
    </w:tbl>
    <w:p w14:paraId="028A4619" w14:textId="77777777" w:rsidR="00FA7FC6" w:rsidRPr="003673C9" w:rsidRDefault="00FA7FC6" w:rsidP="00056682">
      <w:pPr>
        <w:pStyle w:val="a3"/>
        <w:spacing w:before="5"/>
        <w:rPr>
          <w:rFonts w:ascii="Arial" w:hAnsi="Arial" w:cs="Arial"/>
          <w:sz w:val="9"/>
        </w:rPr>
      </w:pPr>
    </w:p>
    <w:p w14:paraId="0DAFDC24" w14:textId="77777777" w:rsidR="009E62F3" w:rsidRPr="003673C9" w:rsidRDefault="009E62F3" w:rsidP="00056682">
      <w:pPr>
        <w:pStyle w:val="a3"/>
        <w:spacing w:before="5"/>
        <w:rPr>
          <w:rFonts w:ascii="Arial" w:hAnsi="Arial" w:cs="Arial"/>
          <w:sz w:val="9"/>
        </w:rPr>
      </w:pPr>
    </w:p>
    <w:p w14:paraId="2E9D0741" w14:textId="503F6BAE" w:rsidR="009E62F3" w:rsidRPr="003673C9" w:rsidRDefault="009E62F3" w:rsidP="009354C9">
      <w:pPr>
        <w:tabs>
          <w:tab w:val="left" w:pos="1098"/>
        </w:tabs>
        <w:ind w:firstLineChars="236" w:firstLine="566"/>
        <w:rPr>
          <w:rFonts w:ascii="Arial" w:hAnsi="Arial" w:cs="Arial"/>
          <w:color w:val="000000" w:themeColor="text1"/>
          <w:sz w:val="24"/>
        </w:rPr>
      </w:pPr>
      <w:r w:rsidRPr="003673C9">
        <w:rPr>
          <w:rFonts w:ascii="Arial" w:hAnsi="Arial" w:cs="Arial"/>
          <w:color w:val="000000" w:themeColor="text1"/>
          <w:sz w:val="24"/>
        </w:rPr>
        <w:t>如有任何疑問或洽詢事項，歡迎賜電本活動執行單位：金融研訓院訓練發展中心芬恩特創新聚落</w:t>
      </w:r>
      <w:r w:rsidRPr="003673C9">
        <w:rPr>
          <w:rFonts w:ascii="Arial" w:hAnsi="Arial" w:cs="Arial"/>
          <w:color w:val="000000" w:themeColor="text1"/>
          <w:sz w:val="24"/>
        </w:rPr>
        <w:t>(02-2393-2810#9</w:t>
      </w:r>
      <w:r w:rsidRPr="003673C9">
        <w:rPr>
          <w:rFonts w:ascii="Arial" w:hAnsi="Arial" w:cs="Arial"/>
          <w:color w:val="000000" w:themeColor="text1"/>
          <w:sz w:val="24"/>
        </w:rPr>
        <w:t>；</w:t>
      </w:r>
      <w:r w:rsidR="00E53DF6" w:rsidRPr="003673C9">
        <w:rPr>
          <w:rFonts w:ascii="Arial" w:hAnsi="Arial" w:cs="Arial"/>
          <w:color w:val="000000" w:themeColor="text1"/>
          <w:sz w:val="24"/>
        </w:rPr>
        <w:t xml:space="preserve"> </w:t>
      </w:r>
      <w:hyperlink r:id="rId19" w:history="1">
        <w:r w:rsidR="00E53DF6" w:rsidRPr="003673C9">
          <w:rPr>
            <w:rStyle w:val="aa"/>
            <w:rFonts w:ascii="Arial" w:hAnsi="Arial" w:cs="Arial"/>
            <w:sz w:val="24"/>
          </w:rPr>
          <w:t>fintechtaipei@tabf.org.tw</w:t>
        </w:r>
      </w:hyperlink>
      <w:r w:rsidR="00946EA1" w:rsidRPr="003673C9">
        <w:rPr>
          <w:rFonts w:ascii="Arial" w:hAnsi="Arial" w:cs="Arial"/>
          <w:color w:val="000000" w:themeColor="text1"/>
          <w:sz w:val="24"/>
        </w:rPr>
        <w:t xml:space="preserve"> </w:t>
      </w:r>
      <w:r w:rsidRPr="003673C9">
        <w:rPr>
          <w:rFonts w:ascii="Arial" w:hAnsi="Arial" w:cs="Arial"/>
          <w:color w:val="000000" w:themeColor="text1"/>
          <w:sz w:val="24"/>
        </w:rPr>
        <w:t>)</w:t>
      </w:r>
      <w:r w:rsidR="00C137F8" w:rsidRPr="003673C9">
        <w:rPr>
          <w:rFonts w:ascii="Arial" w:hAnsi="Arial" w:cs="Arial"/>
          <w:color w:val="000000" w:themeColor="text1"/>
          <w:sz w:val="24"/>
        </w:rPr>
        <w:t>、新創</w:t>
      </w:r>
      <w:r w:rsidR="00C137F8" w:rsidRPr="003673C9">
        <w:rPr>
          <w:rFonts w:ascii="Arial" w:hAnsi="Arial" w:cs="Arial"/>
          <w:color w:val="000000" w:themeColor="text1"/>
          <w:sz w:val="24"/>
        </w:rPr>
        <w:t>Demo</w:t>
      </w:r>
      <w:r w:rsidR="00C137F8" w:rsidRPr="003673C9">
        <w:rPr>
          <w:rFonts w:ascii="Arial" w:hAnsi="Arial" w:cs="Arial"/>
          <w:color w:val="000000" w:themeColor="text1"/>
          <w:sz w:val="24"/>
        </w:rPr>
        <w:t>請</w:t>
      </w:r>
      <w:r w:rsidR="00483563" w:rsidRPr="003673C9">
        <w:rPr>
          <w:rFonts w:ascii="Arial" w:hAnsi="Arial" w:cs="Arial"/>
          <w:color w:val="000000" w:themeColor="text1"/>
          <w:sz w:val="24"/>
        </w:rPr>
        <w:t>另</w:t>
      </w:r>
      <w:r w:rsidR="00C137F8" w:rsidRPr="003673C9">
        <w:rPr>
          <w:rFonts w:ascii="Arial" w:hAnsi="Arial" w:cs="Arial"/>
          <w:color w:val="000000" w:themeColor="text1"/>
          <w:sz w:val="24"/>
        </w:rPr>
        <w:t>洽</w:t>
      </w:r>
      <w:r w:rsidRPr="003673C9">
        <w:rPr>
          <w:rFonts w:ascii="Arial" w:hAnsi="Arial" w:cs="Arial"/>
          <w:color w:val="000000" w:themeColor="text1"/>
          <w:sz w:val="24"/>
        </w:rPr>
        <w:t>FinTech Space(02-2356-9691</w:t>
      </w:r>
      <w:r w:rsidRPr="003673C9">
        <w:rPr>
          <w:rFonts w:ascii="Arial" w:hAnsi="Arial" w:cs="Arial"/>
          <w:color w:val="000000" w:themeColor="text1"/>
          <w:sz w:val="24"/>
        </w:rPr>
        <w:t>；</w:t>
      </w:r>
      <w:hyperlink r:id="rId20" w:history="1">
        <w:r w:rsidR="009354C9" w:rsidRPr="002333EA">
          <w:rPr>
            <w:rStyle w:val="aa"/>
            <w:rFonts w:ascii="Arial" w:hAnsi="Arial" w:cs="Arial"/>
            <w:sz w:val="24"/>
          </w:rPr>
          <w:t>anthonylai@simpleidea.com.tw</w:t>
        </w:r>
      </w:hyperlink>
      <w:r w:rsidR="009354C9">
        <w:rPr>
          <w:rFonts w:ascii="Arial" w:hAnsi="Arial" w:cs="Arial" w:hint="eastAsia"/>
          <w:color w:val="000000" w:themeColor="text1"/>
          <w:sz w:val="24"/>
        </w:rPr>
        <w:t xml:space="preserve"> </w:t>
      </w:r>
      <w:r w:rsidRPr="003673C9">
        <w:rPr>
          <w:rFonts w:ascii="Arial" w:hAnsi="Arial" w:cs="Arial"/>
          <w:color w:val="000000" w:themeColor="text1"/>
          <w:sz w:val="24"/>
        </w:rPr>
        <w:t>)</w:t>
      </w:r>
      <w:r w:rsidRPr="003673C9">
        <w:rPr>
          <w:rFonts w:ascii="Arial" w:hAnsi="Arial" w:cs="Arial"/>
          <w:color w:val="000000" w:themeColor="text1"/>
          <w:sz w:val="24"/>
        </w:rPr>
        <w:t>。</w:t>
      </w:r>
    </w:p>
    <w:sectPr w:rsidR="009E62F3" w:rsidRPr="003673C9">
      <w:pgSz w:w="11910" w:h="16840"/>
      <w:pgMar w:top="1660" w:right="1260" w:bottom="1340" w:left="1280" w:header="7" w:footer="11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9FAC7" w14:textId="77777777" w:rsidR="000B4056" w:rsidRDefault="000B4056">
      <w:r>
        <w:separator/>
      </w:r>
    </w:p>
  </w:endnote>
  <w:endnote w:type="continuationSeparator" w:id="0">
    <w:p w14:paraId="498B4251" w14:textId="77777777" w:rsidR="000B4056" w:rsidRDefault="000B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6220" w14:textId="77777777" w:rsidR="00FA374C" w:rsidRDefault="004E4514">
    <w:pPr>
      <w:pStyle w:val="a3"/>
      <w:spacing w:line="14" w:lineRule="auto"/>
      <w:rPr>
        <w:sz w:val="20"/>
      </w:rPr>
    </w:pPr>
    <w:r>
      <w:rPr>
        <w:noProof/>
      </w:rPr>
      <mc:AlternateContent>
        <mc:Choice Requires="wps">
          <w:drawing>
            <wp:anchor distT="0" distB="0" distL="114300" distR="114300" simplePos="0" relativeHeight="251664896" behindDoc="0" locked="0" layoutInCell="1" allowOverlap="1" wp14:anchorId="49777297" wp14:editId="0673E154">
              <wp:simplePos x="0" y="0"/>
              <wp:positionH relativeFrom="margin">
                <wp:posOffset>1508125</wp:posOffset>
              </wp:positionH>
              <wp:positionV relativeFrom="paragraph">
                <wp:posOffset>175508</wp:posOffset>
              </wp:positionV>
              <wp:extent cx="2934031" cy="445273"/>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2934031" cy="445273"/>
                      </a:xfrm>
                      <a:prstGeom prst="rect">
                        <a:avLst/>
                      </a:prstGeom>
                      <a:noFill/>
                      <a:ln w="6350">
                        <a:noFill/>
                      </a:ln>
                    </wps:spPr>
                    <wps:txbx>
                      <w:txbxContent>
                        <w:p w14:paraId="5B9BA301" w14:textId="77777777" w:rsidR="004E4514" w:rsidRPr="00511C90" w:rsidRDefault="00511C90" w:rsidP="004E4514">
                          <w:pPr>
                            <w:jc w:val="center"/>
                            <w:rPr>
                              <w:b/>
                              <w:color w:val="7F7F7F" w:themeColor="text1" w:themeTint="80"/>
                            </w:rPr>
                          </w:pPr>
                          <w:r w:rsidRPr="00511C90">
                            <w:rPr>
                              <w:b/>
                              <w:color w:val="7F7F7F" w:themeColor="text1" w:themeTint="80"/>
                            </w:rPr>
                            <w:t>-</w:t>
                          </w:r>
                          <w:r w:rsidR="004E4514" w:rsidRPr="00511C90">
                            <w:rPr>
                              <w:b/>
                              <w:color w:val="7F7F7F" w:themeColor="text1" w:themeTint="80"/>
                            </w:rPr>
                            <w:t xml:space="preserve"> </w:t>
                          </w:r>
                          <w:r w:rsidR="004E4514" w:rsidRPr="00511C90">
                            <w:rPr>
                              <w:rFonts w:hint="eastAsia"/>
                              <w:b/>
                              <w:color w:val="7F7F7F" w:themeColor="text1" w:themeTint="80"/>
                            </w:rPr>
                            <w:t>主辦單位保留</w:t>
                          </w:r>
                          <w:r w:rsidR="004E4514" w:rsidRPr="00511C90">
                            <w:rPr>
                              <w:b/>
                              <w:color w:val="7F7F7F" w:themeColor="text1" w:themeTint="80"/>
                            </w:rPr>
                            <w:t>變更異動之權利</w:t>
                          </w:r>
                          <w:r w:rsidR="004E4514" w:rsidRPr="00511C90">
                            <w:rPr>
                              <w:rFonts w:hint="eastAsia"/>
                              <w:b/>
                              <w:color w:val="7F7F7F" w:themeColor="text1" w:themeTint="80"/>
                            </w:rPr>
                            <w:t xml:space="preserve"> </w:t>
                          </w:r>
                          <w:r w:rsidRPr="00511C90">
                            <w:rPr>
                              <w:b/>
                              <w:color w:val="7F7F7F" w:themeColor="text1" w:themeTint="8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77297" id="_x0000_t202" coordsize="21600,21600" o:spt="202" path="m,l,21600r21600,l21600,xe">
              <v:stroke joinstyle="miter"/>
              <v:path gradientshapeok="t" o:connecttype="rect"/>
            </v:shapetype>
            <v:shape id="文字方塊 3" o:spid="_x0000_s1026" type="#_x0000_t202" style="position:absolute;margin-left:118.75pt;margin-top:13.8pt;width:231.05pt;height:35.0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" filled="f" stroked="f" strokeweight=".5pt">
              <v:textbox>
                <w:txbxContent>
                  <w:p w14:paraId="5B9BA301" w14:textId="77777777" w:rsidR="004E4514" w:rsidRPr="00511C90" w:rsidRDefault="00511C90" w:rsidP="004E4514">
                    <w:pPr>
                      <w:jc w:val="center"/>
                      <w:rPr>
                        <w:b/>
                        <w:color w:val="7F7F7F" w:themeColor="text1" w:themeTint="80"/>
                      </w:rPr>
                    </w:pPr>
                    <w:r w:rsidRPr="00511C90">
                      <w:rPr>
                        <w:b/>
                        <w:color w:val="7F7F7F" w:themeColor="text1" w:themeTint="80"/>
                      </w:rPr>
                      <w:t>-</w:t>
                    </w:r>
                    <w:r w:rsidR="004E4514" w:rsidRPr="00511C90">
                      <w:rPr>
                        <w:b/>
                        <w:color w:val="7F7F7F" w:themeColor="text1" w:themeTint="80"/>
                      </w:rPr>
                      <w:t xml:space="preserve"> </w:t>
                    </w:r>
                    <w:r w:rsidR="004E4514" w:rsidRPr="00511C90">
                      <w:rPr>
                        <w:rFonts w:hint="eastAsia"/>
                        <w:b/>
                        <w:color w:val="7F7F7F" w:themeColor="text1" w:themeTint="80"/>
                      </w:rPr>
                      <w:t>主辦單位保留</w:t>
                    </w:r>
                    <w:r w:rsidR="004E4514" w:rsidRPr="00511C90">
                      <w:rPr>
                        <w:b/>
                        <w:color w:val="7F7F7F" w:themeColor="text1" w:themeTint="80"/>
                      </w:rPr>
                      <w:t>變更異動之權利</w:t>
                    </w:r>
                    <w:r w:rsidR="004E4514" w:rsidRPr="00511C90">
                      <w:rPr>
                        <w:rFonts w:hint="eastAsia"/>
                        <w:b/>
                        <w:color w:val="7F7F7F" w:themeColor="text1" w:themeTint="80"/>
                      </w:rPr>
                      <w:t xml:space="preserve"> </w:t>
                    </w:r>
                    <w:r w:rsidRPr="00511C90">
                      <w:rPr>
                        <w:b/>
                        <w:color w:val="7F7F7F" w:themeColor="text1" w:themeTint="80"/>
                      </w:rPr>
                      <w:t>-</w:t>
                    </w:r>
                  </w:p>
                </w:txbxContent>
              </v:textbox>
              <w10:wrap anchorx="margin"/>
            </v:shape>
          </w:pict>
        </mc:Fallback>
      </mc:AlternateContent>
    </w:r>
    <w:r w:rsidR="00D55C74">
      <w:rPr>
        <w:noProof/>
      </w:rPr>
      <w:drawing>
        <wp:anchor distT="0" distB="0" distL="114300" distR="114300" simplePos="0" relativeHeight="251663872" behindDoc="1" locked="0" layoutInCell="1" allowOverlap="1" wp14:anchorId="2697F828" wp14:editId="2F17E98E">
          <wp:simplePos x="0" y="0"/>
          <wp:positionH relativeFrom="page">
            <wp:align>right</wp:align>
          </wp:positionH>
          <wp:positionV relativeFrom="paragraph">
            <wp:posOffset>44389</wp:posOffset>
          </wp:positionV>
          <wp:extent cx="7582379" cy="706755"/>
          <wp:effectExtent l="0" t="0" r="0" b="0"/>
          <wp:wrapNone/>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r="9540"/>
                  <a:stretch/>
                </pic:blipFill>
                <pic:spPr bwMode="auto">
                  <a:xfrm flipV="1">
                    <a:off x="0" y="0"/>
                    <a:ext cx="7582379" cy="706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73AB">
      <w:rPr>
        <w:noProof/>
      </w:rPr>
      <mc:AlternateContent>
        <mc:Choice Requires="wps">
          <w:drawing>
            <wp:anchor distT="0" distB="0" distL="114300" distR="114300" simplePos="0" relativeHeight="251658752" behindDoc="1" locked="0" layoutInCell="1" allowOverlap="1" wp14:anchorId="4367A9F4" wp14:editId="7AEFC669">
              <wp:simplePos x="0" y="0"/>
              <wp:positionH relativeFrom="page">
                <wp:posOffset>3710305</wp:posOffset>
              </wp:positionH>
              <wp:positionV relativeFrom="page">
                <wp:posOffset>9825355</wp:posOffset>
              </wp:positionV>
              <wp:extent cx="14033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65856" w14:textId="7AE882BC" w:rsidR="00FA374C" w:rsidRDefault="00D860ED">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8201C7">
                            <w:rPr>
                              <w:rFonts w:ascii="Calibri"/>
                              <w:noProof/>
                              <w:w w:val="99"/>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7A9F4" id="_x0000_t202" coordsize="21600,21600" o:spt="202" path="m,l,21600r21600,l21600,xe">
              <v:stroke joinstyle="miter"/>
              <v:path gradientshapeok="t" o:connecttype="rect"/>
            </v:shapetype>
            <v:shape id="Text Box 1" o:spid="_x0000_s1027" type="#_x0000_t202" style="position:absolute;margin-left:292.15pt;margin-top:773.65pt;width:11.0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" filled="f" stroked="f">
              <v:textbox inset="0,0,0,0">
                <w:txbxContent>
                  <w:p w14:paraId="4E465856" w14:textId="7AE882BC" w:rsidR="00FA374C" w:rsidRDefault="00D860ED">
                    <w:pPr>
                      <w:spacing w:line="223" w:lineRule="exact"/>
                      <w:ind w:left="60"/>
                      <w:rPr>
                        <w:rFonts w:ascii="Calibri"/>
                        <w:sz w:val="20"/>
                      </w:rPr>
                    </w:pPr>
                    <w:r>
                      <w:fldChar w:fldCharType="begin"/>
                    </w:r>
                    <w:r>
                      <w:rPr>
                        <w:rFonts w:ascii="Calibri"/>
                        <w:w w:val="99"/>
                        <w:sz w:val="20"/>
                      </w:rPr>
                      <w:instrText xml:space="preserve"> PAGE </w:instrText>
                    </w:r>
                    <w:r>
                      <w:fldChar w:fldCharType="separate"/>
                    </w:r>
                    <w:r w:rsidR="008201C7">
                      <w:rPr>
                        <w:rFonts w:ascii="Calibri"/>
                        <w:noProof/>
                        <w:w w:val="99"/>
                        <w:sz w:val="20"/>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541CC" w14:textId="77777777" w:rsidR="000B4056" w:rsidRDefault="000B4056">
      <w:r>
        <w:separator/>
      </w:r>
    </w:p>
  </w:footnote>
  <w:footnote w:type="continuationSeparator" w:id="0">
    <w:p w14:paraId="1B082A46" w14:textId="77777777" w:rsidR="000B4056" w:rsidRDefault="000B4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B12EF" w14:textId="77777777" w:rsidR="00FA374C" w:rsidRDefault="00D55C74" w:rsidP="00D55C74">
    <w:pPr>
      <w:pStyle w:val="a3"/>
      <w:spacing w:line="14" w:lineRule="auto"/>
      <w:ind w:leftChars="-580" w:left="-1276"/>
      <w:jc w:val="right"/>
      <w:rPr>
        <w:sz w:val="20"/>
      </w:rPr>
    </w:pPr>
    <w:r w:rsidRPr="002E5330">
      <w:rPr>
        <w:noProof/>
      </w:rPr>
      <w:drawing>
        <wp:anchor distT="0" distB="0" distL="114300" distR="114300" simplePos="0" relativeHeight="251659776" behindDoc="0" locked="0" layoutInCell="1" allowOverlap="1" wp14:anchorId="2407EAD8" wp14:editId="5EC91B10">
          <wp:simplePos x="0" y="0"/>
          <wp:positionH relativeFrom="page">
            <wp:posOffset>6245750</wp:posOffset>
          </wp:positionH>
          <wp:positionV relativeFrom="paragraph">
            <wp:posOffset>544195</wp:posOffset>
          </wp:positionV>
          <wp:extent cx="836285" cy="286247"/>
          <wp:effectExtent l="0" t="0" r="2540" b="0"/>
          <wp:wrapNone/>
          <wp:docPr id="12" name="圖片 4">
            <a:extLst xmlns:a="http://schemas.openxmlformats.org/drawingml/2006/main">
              <a:ext uri="{FF2B5EF4-FFF2-40B4-BE49-F238E27FC236}">
                <a16:creationId xmlns:a16="http://schemas.microsoft.com/office/drawing/2014/main" id="{54F72107-5616-D342-9099-FDAD5F5DC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a:extLst>
                      <a:ext uri="{FF2B5EF4-FFF2-40B4-BE49-F238E27FC236}">
                        <a16:creationId xmlns:a16="http://schemas.microsoft.com/office/drawing/2014/main" id="{54F72107-5616-D342-9099-FDAD5F5DC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13643"/>
                  <a:stretch/>
                </pic:blipFill>
                <pic:spPr bwMode="auto">
                  <a:xfrm>
                    <a:off x="0" y="0"/>
                    <a:ext cx="837617" cy="28670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1" locked="0" layoutInCell="1" allowOverlap="1" wp14:anchorId="6420104C" wp14:editId="3D1E2B7F">
          <wp:simplePos x="0" y="0"/>
          <wp:positionH relativeFrom="column">
            <wp:posOffset>-812800</wp:posOffset>
          </wp:positionH>
          <wp:positionV relativeFrom="paragraph">
            <wp:posOffset>-249926</wp:posOffset>
          </wp:positionV>
          <wp:extent cx="7556500" cy="1285240"/>
          <wp:effectExtent l="0" t="0" r="635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r="9540"/>
                  <a:stretch/>
                </pic:blipFill>
                <pic:spPr bwMode="auto">
                  <a:xfrm>
                    <a:off x="0" y="0"/>
                    <a:ext cx="7556500" cy="1285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55C74">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0A56"/>
    <w:multiLevelType w:val="hybridMultilevel"/>
    <w:tmpl w:val="1FC2B844"/>
    <w:lvl w:ilvl="0" w:tplc="0409000F">
      <w:start w:val="1"/>
      <w:numFmt w:val="decimal"/>
      <w:lvlText w:val="%1."/>
      <w:lvlJc w:val="left"/>
      <w:pPr>
        <w:ind w:left="858" w:hanging="720"/>
      </w:pPr>
      <w:rPr>
        <w:rFonts w:hint="default"/>
      </w:rPr>
    </w:lvl>
    <w:lvl w:ilvl="1" w:tplc="04090019" w:tentative="1">
      <w:start w:val="1"/>
      <w:numFmt w:val="ideographTraditional"/>
      <w:lvlText w:val="%2、"/>
      <w:lvlJc w:val="left"/>
      <w:pPr>
        <w:ind w:left="1098" w:hanging="480"/>
      </w:pPr>
    </w:lvl>
    <w:lvl w:ilvl="2" w:tplc="0409001B" w:tentative="1">
      <w:start w:val="1"/>
      <w:numFmt w:val="lowerRoman"/>
      <w:lvlText w:val="%3."/>
      <w:lvlJc w:val="right"/>
      <w:pPr>
        <w:ind w:left="1578" w:hanging="480"/>
      </w:pPr>
    </w:lvl>
    <w:lvl w:ilvl="3" w:tplc="0409000F" w:tentative="1">
      <w:start w:val="1"/>
      <w:numFmt w:val="decimal"/>
      <w:lvlText w:val="%4."/>
      <w:lvlJc w:val="left"/>
      <w:pPr>
        <w:ind w:left="2058" w:hanging="480"/>
      </w:pPr>
    </w:lvl>
    <w:lvl w:ilvl="4" w:tplc="04090019" w:tentative="1">
      <w:start w:val="1"/>
      <w:numFmt w:val="ideographTraditional"/>
      <w:lvlText w:val="%5、"/>
      <w:lvlJc w:val="left"/>
      <w:pPr>
        <w:ind w:left="2538" w:hanging="480"/>
      </w:pPr>
    </w:lvl>
    <w:lvl w:ilvl="5" w:tplc="0409001B" w:tentative="1">
      <w:start w:val="1"/>
      <w:numFmt w:val="lowerRoman"/>
      <w:lvlText w:val="%6."/>
      <w:lvlJc w:val="right"/>
      <w:pPr>
        <w:ind w:left="3018" w:hanging="480"/>
      </w:pPr>
    </w:lvl>
    <w:lvl w:ilvl="6" w:tplc="0409000F" w:tentative="1">
      <w:start w:val="1"/>
      <w:numFmt w:val="decimal"/>
      <w:lvlText w:val="%7."/>
      <w:lvlJc w:val="left"/>
      <w:pPr>
        <w:ind w:left="3498" w:hanging="480"/>
      </w:pPr>
    </w:lvl>
    <w:lvl w:ilvl="7" w:tplc="04090019" w:tentative="1">
      <w:start w:val="1"/>
      <w:numFmt w:val="ideographTraditional"/>
      <w:lvlText w:val="%8、"/>
      <w:lvlJc w:val="left"/>
      <w:pPr>
        <w:ind w:left="3978" w:hanging="480"/>
      </w:pPr>
    </w:lvl>
    <w:lvl w:ilvl="8" w:tplc="0409001B" w:tentative="1">
      <w:start w:val="1"/>
      <w:numFmt w:val="lowerRoman"/>
      <w:lvlText w:val="%9."/>
      <w:lvlJc w:val="right"/>
      <w:pPr>
        <w:ind w:left="4458" w:hanging="480"/>
      </w:pPr>
    </w:lvl>
  </w:abstractNum>
  <w:abstractNum w:abstractNumId="1" w15:restartNumberingAfterBreak="0">
    <w:nsid w:val="0C6A6690"/>
    <w:multiLevelType w:val="hybridMultilevel"/>
    <w:tmpl w:val="F538198E"/>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09564F1"/>
    <w:multiLevelType w:val="hybridMultilevel"/>
    <w:tmpl w:val="92A06EC0"/>
    <w:lvl w:ilvl="0" w:tplc="22BA8E1C">
      <w:numFmt w:val="bullet"/>
      <w:lvlText w:val=""/>
      <w:lvlJc w:val="left"/>
      <w:pPr>
        <w:ind w:left="748" w:hanging="720"/>
      </w:pPr>
      <w:rPr>
        <w:rFonts w:ascii="Symbol" w:eastAsia="Symbol" w:hAnsi="Symbol" w:cs="Symbol" w:hint="default"/>
        <w:w w:val="99"/>
        <w:sz w:val="20"/>
        <w:szCs w:val="20"/>
        <w:lang w:val="en-US" w:eastAsia="zh-TW" w:bidi="ar-SA"/>
      </w:rPr>
    </w:lvl>
    <w:lvl w:ilvl="1" w:tplc="6F883DEA">
      <w:numFmt w:val="bullet"/>
      <w:lvlText w:val="•"/>
      <w:lvlJc w:val="left"/>
      <w:pPr>
        <w:ind w:left="1067" w:hanging="720"/>
      </w:pPr>
      <w:rPr>
        <w:rFonts w:hint="default"/>
        <w:lang w:val="en-US" w:eastAsia="zh-TW" w:bidi="ar-SA"/>
      </w:rPr>
    </w:lvl>
    <w:lvl w:ilvl="2" w:tplc="C5108AF2">
      <w:numFmt w:val="bullet"/>
      <w:lvlText w:val="•"/>
      <w:lvlJc w:val="left"/>
      <w:pPr>
        <w:ind w:left="1394" w:hanging="720"/>
      </w:pPr>
      <w:rPr>
        <w:rFonts w:hint="default"/>
        <w:lang w:val="en-US" w:eastAsia="zh-TW" w:bidi="ar-SA"/>
      </w:rPr>
    </w:lvl>
    <w:lvl w:ilvl="3" w:tplc="E104D7CE">
      <w:numFmt w:val="bullet"/>
      <w:lvlText w:val="•"/>
      <w:lvlJc w:val="left"/>
      <w:pPr>
        <w:ind w:left="1721" w:hanging="720"/>
      </w:pPr>
      <w:rPr>
        <w:rFonts w:hint="default"/>
        <w:lang w:val="en-US" w:eastAsia="zh-TW" w:bidi="ar-SA"/>
      </w:rPr>
    </w:lvl>
    <w:lvl w:ilvl="4" w:tplc="A72E0A62">
      <w:numFmt w:val="bullet"/>
      <w:lvlText w:val="•"/>
      <w:lvlJc w:val="left"/>
      <w:pPr>
        <w:ind w:left="2048" w:hanging="720"/>
      </w:pPr>
      <w:rPr>
        <w:rFonts w:hint="default"/>
        <w:lang w:val="en-US" w:eastAsia="zh-TW" w:bidi="ar-SA"/>
      </w:rPr>
    </w:lvl>
    <w:lvl w:ilvl="5" w:tplc="AA88CDFE">
      <w:numFmt w:val="bullet"/>
      <w:lvlText w:val="•"/>
      <w:lvlJc w:val="left"/>
      <w:pPr>
        <w:ind w:left="2375" w:hanging="720"/>
      </w:pPr>
      <w:rPr>
        <w:rFonts w:hint="default"/>
        <w:lang w:val="en-US" w:eastAsia="zh-TW" w:bidi="ar-SA"/>
      </w:rPr>
    </w:lvl>
    <w:lvl w:ilvl="6" w:tplc="02E8015E">
      <w:numFmt w:val="bullet"/>
      <w:lvlText w:val="•"/>
      <w:lvlJc w:val="left"/>
      <w:pPr>
        <w:ind w:left="2702" w:hanging="720"/>
      </w:pPr>
      <w:rPr>
        <w:rFonts w:hint="default"/>
        <w:lang w:val="en-US" w:eastAsia="zh-TW" w:bidi="ar-SA"/>
      </w:rPr>
    </w:lvl>
    <w:lvl w:ilvl="7" w:tplc="CFCC4AD4">
      <w:numFmt w:val="bullet"/>
      <w:lvlText w:val="•"/>
      <w:lvlJc w:val="left"/>
      <w:pPr>
        <w:ind w:left="3029" w:hanging="720"/>
      </w:pPr>
      <w:rPr>
        <w:rFonts w:hint="default"/>
        <w:lang w:val="en-US" w:eastAsia="zh-TW" w:bidi="ar-SA"/>
      </w:rPr>
    </w:lvl>
    <w:lvl w:ilvl="8" w:tplc="1158E30A">
      <w:numFmt w:val="bullet"/>
      <w:lvlText w:val="•"/>
      <w:lvlJc w:val="left"/>
      <w:pPr>
        <w:ind w:left="3356" w:hanging="720"/>
      </w:pPr>
      <w:rPr>
        <w:rFonts w:hint="default"/>
        <w:lang w:val="en-US" w:eastAsia="zh-TW" w:bidi="ar-SA"/>
      </w:rPr>
    </w:lvl>
  </w:abstractNum>
  <w:abstractNum w:abstractNumId="3" w15:restartNumberingAfterBreak="0">
    <w:nsid w:val="119E1B68"/>
    <w:multiLevelType w:val="hybridMultilevel"/>
    <w:tmpl w:val="45506986"/>
    <w:lvl w:ilvl="0" w:tplc="D6507A0A">
      <w:start w:val="1"/>
      <w:numFmt w:val="decimal"/>
      <w:lvlText w:val="%1."/>
      <w:lvlJc w:val="left"/>
      <w:pPr>
        <w:ind w:left="1146" w:hanging="432"/>
      </w:pPr>
      <w:rPr>
        <w:rFonts w:ascii="微軟正黑體" w:eastAsia="微軟正黑體" w:hAnsi="微軟正黑體" w:cs="微軟正黑體" w:hint="default"/>
        <w:w w:val="99"/>
        <w:sz w:val="26"/>
        <w:szCs w:val="26"/>
        <w:lang w:val="en-US" w:eastAsia="zh-TW" w:bidi="ar-SA"/>
      </w:rPr>
    </w:lvl>
    <w:lvl w:ilvl="1" w:tplc="385A329A">
      <w:start w:val="1"/>
      <w:numFmt w:val="decimal"/>
      <w:lvlText w:val="%2."/>
      <w:lvlJc w:val="left"/>
      <w:pPr>
        <w:ind w:left="1578" w:hanging="480"/>
      </w:pPr>
      <w:rPr>
        <w:rFonts w:ascii="微軟正黑體" w:eastAsia="微軟正黑體" w:hAnsi="微軟正黑體" w:cs="微軟正黑體" w:hint="default"/>
        <w:color w:val="333333"/>
        <w:spacing w:val="0"/>
        <w:w w:val="100"/>
        <w:sz w:val="28"/>
        <w:szCs w:val="28"/>
        <w:lang w:val="en-US" w:eastAsia="zh-TW" w:bidi="ar-SA"/>
      </w:rPr>
    </w:lvl>
    <w:lvl w:ilvl="2" w:tplc="A1F6DDDA">
      <w:numFmt w:val="bullet"/>
      <w:lvlText w:val="•"/>
      <w:lvlJc w:val="left"/>
      <w:pPr>
        <w:ind w:left="2445" w:hanging="480"/>
      </w:pPr>
      <w:rPr>
        <w:rFonts w:hint="default"/>
        <w:lang w:val="en-US" w:eastAsia="zh-TW" w:bidi="ar-SA"/>
      </w:rPr>
    </w:lvl>
    <w:lvl w:ilvl="3" w:tplc="AC86060C">
      <w:numFmt w:val="bullet"/>
      <w:lvlText w:val="•"/>
      <w:lvlJc w:val="left"/>
      <w:pPr>
        <w:ind w:left="3310" w:hanging="480"/>
      </w:pPr>
      <w:rPr>
        <w:rFonts w:hint="default"/>
        <w:lang w:val="en-US" w:eastAsia="zh-TW" w:bidi="ar-SA"/>
      </w:rPr>
    </w:lvl>
    <w:lvl w:ilvl="4" w:tplc="6FAC8F50">
      <w:numFmt w:val="bullet"/>
      <w:lvlText w:val="•"/>
      <w:lvlJc w:val="left"/>
      <w:pPr>
        <w:ind w:left="4175" w:hanging="480"/>
      </w:pPr>
      <w:rPr>
        <w:rFonts w:hint="default"/>
        <w:lang w:val="en-US" w:eastAsia="zh-TW" w:bidi="ar-SA"/>
      </w:rPr>
    </w:lvl>
    <w:lvl w:ilvl="5" w:tplc="9B3EFF94">
      <w:numFmt w:val="bullet"/>
      <w:lvlText w:val="•"/>
      <w:lvlJc w:val="left"/>
      <w:pPr>
        <w:ind w:left="5040" w:hanging="480"/>
      </w:pPr>
      <w:rPr>
        <w:rFonts w:hint="default"/>
        <w:lang w:val="en-US" w:eastAsia="zh-TW" w:bidi="ar-SA"/>
      </w:rPr>
    </w:lvl>
    <w:lvl w:ilvl="6" w:tplc="7B56250E">
      <w:numFmt w:val="bullet"/>
      <w:lvlText w:val="•"/>
      <w:lvlJc w:val="left"/>
      <w:pPr>
        <w:ind w:left="5905" w:hanging="480"/>
      </w:pPr>
      <w:rPr>
        <w:rFonts w:hint="default"/>
        <w:lang w:val="en-US" w:eastAsia="zh-TW" w:bidi="ar-SA"/>
      </w:rPr>
    </w:lvl>
    <w:lvl w:ilvl="7" w:tplc="046AC1AA">
      <w:numFmt w:val="bullet"/>
      <w:lvlText w:val="•"/>
      <w:lvlJc w:val="left"/>
      <w:pPr>
        <w:ind w:left="6770" w:hanging="480"/>
      </w:pPr>
      <w:rPr>
        <w:rFonts w:hint="default"/>
        <w:lang w:val="en-US" w:eastAsia="zh-TW" w:bidi="ar-SA"/>
      </w:rPr>
    </w:lvl>
    <w:lvl w:ilvl="8" w:tplc="13FE55EA">
      <w:numFmt w:val="bullet"/>
      <w:lvlText w:val="•"/>
      <w:lvlJc w:val="left"/>
      <w:pPr>
        <w:ind w:left="7636" w:hanging="480"/>
      </w:pPr>
      <w:rPr>
        <w:rFonts w:hint="default"/>
        <w:lang w:val="en-US" w:eastAsia="zh-TW" w:bidi="ar-SA"/>
      </w:rPr>
    </w:lvl>
  </w:abstractNum>
  <w:abstractNum w:abstractNumId="4" w15:restartNumberingAfterBreak="0">
    <w:nsid w:val="11CE4B1E"/>
    <w:multiLevelType w:val="hybridMultilevel"/>
    <w:tmpl w:val="015690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2E505EC"/>
    <w:multiLevelType w:val="hybridMultilevel"/>
    <w:tmpl w:val="D3503CA4"/>
    <w:lvl w:ilvl="0" w:tplc="D8F0EC8A">
      <w:start w:val="1"/>
      <w:numFmt w:val="bullet"/>
      <w:lvlText w:val=""/>
      <w:lvlJc w:val="left"/>
      <w:pPr>
        <w:tabs>
          <w:tab w:val="num" w:pos="720"/>
        </w:tabs>
        <w:ind w:left="720" w:hanging="360"/>
      </w:pPr>
      <w:rPr>
        <w:rFonts w:ascii="Wingdings" w:hAnsi="Wingdings" w:hint="default"/>
      </w:rPr>
    </w:lvl>
    <w:lvl w:ilvl="1" w:tplc="167AAC70" w:tentative="1">
      <w:start w:val="1"/>
      <w:numFmt w:val="bullet"/>
      <w:lvlText w:val=""/>
      <w:lvlJc w:val="left"/>
      <w:pPr>
        <w:tabs>
          <w:tab w:val="num" w:pos="1440"/>
        </w:tabs>
        <w:ind w:left="1440" w:hanging="360"/>
      </w:pPr>
      <w:rPr>
        <w:rFonts w:ascii="Wingdings" w:hAnsi="Wingdings" w:hint="default"/>
      </w:rPr>
    </w:lvl>
    <w:lvl w:ilvl="2" w:tplc="BB8681D8" w:tentative="1">
      <w:start w:val="1"/>
      <w:numFmt w:val="bullet"/>
      <w:lvlText w:val=""/>
      <w:lvlJc w:val="left"/>
      <w:pPr>
        <w:tabs>
          <w:tab w:val="num" w:pos="2160"/>
        </w:tabs>
        <w:ind w:left="2160" w:hanging="360"/>
      </w:pPr>
      <w:rPr>
        <w:rFonts w:ascii="Wingdings" w:hAnsi="Wingdings" w:hint="default"/>
      </w:rPr>
    </w:lvl>
    <w:lvl w:ilvl="3" w:tplc="AC9A226A" w:tentative="1">
      <w:start w:val="1"/>
      <w:numFmt w:val="bullet"/>
      <w:lvlText w:val=""/>
      <w:lvlJc w:val="left"/>
      <w:pPr>
        <w:tabs>
          <w:tab w:val="num" w:pos="2880"/>
        </w:tabs>
        <w:ind w:left="2880" w:hanging="360"/>
      </w:pPr>
      <w:rPr>
        <w:rFonts w:ascii="Wingdings" w:hAnsi="Wingdings" w:hint="default"/>
      </w:rPr>
    </w:lvl>
    <w:lvl w:ilvl="4" w:tplc="C2561022" w:tentative="1">
      <w:start w:val="1"/>
      <w:numFmt w:val="bullet"/>
      <w:lvlText w:val=""/>
      <w:lvlJc w:val="left"/>
      <w:pPr>
        <w:tabs>
          <w:tab w:val="num" w:pos="3600"/>
        </w:tabs>
        <w:ind w:left="3600" w:hanging="360"/>
      </w:pPr>
      <w:rPr>
        <w:rFonts w:ascii="Wingdings" w:hAnsi="Wingdings" w:hint="default"/>
      </w:rPr>
    </w:lvl>
    <w:lvl w:ilvl="5" w:tplc="6360C8AE" w:tentative="1">
      <w:start w:val="1"/>
      <w:numFmt w:val="bullet"/>
      <w:lvlText w:val=""/>
      <w:lvlJc w:val="left"/>
      <w:pPr>
        <w:tabs>
          <w:tab w:val="num" w:pos="4320"/>
        </w:tabs>
        <w:ind w:left="4320" w:hanging="360"/>
      </w:pPr>
      <w:rPr>
        <w:rFonts w:ascii="Wingdings" w:hAnsi="Wingdings" w:hint="default"/>
      </w:rPr>
    </w:lvl>
    <w:lvl w:ilvl="6" w:tplc="4FCA7866" w:tentative="1">
      <w:start w:val="1"/>
      <w:numFmt w:val="bullet"/>
      <w:lvlText w:val=""/>
      <w:lvlJc w:val="left"/>
      <w:pPr>
        <w:tabs>
          <w:tab w:val="num" w:pos="5040"/>
        </w:tabs>
        <w:ind w:left="5040" w:hanging="360"/>
      </w:pPr>
      <w:rPr>
        <w:rFonts w:ascii="Wingdings" w:hAnsi="Wingdings" w:hint="default"/>
      </w:rPr>
    </w:lvl>
    <w:lvl w:ilvl="7" w:tplc="596AB8D6" w:tentative="1">
      <w:start w:val="1"/>
      <w:numFmt w:val="bullet"/>
      <w:lvlText w:val=""/>
      <w:lvlJc w:val="left"/>
      <w:pPr>
        <w:tabs>
          <w:tab w:val="num" w:pos="5760"/>
        </w:tabs>
        <w:ind w:left="5760" w:hanging="360"/>
      </w:pPr>
      <w:rPr>
        <w:rFonts w:ascii="Wingdings" w:hAnsi="Wingdings" w:hint="default"/>
      </w:rPr>
    </w:lvl>
    <w:lvl w:ilvl="8" w:tplc="634CC93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E82274"/>
    <w:multiLevelType w:val="hybridMultilevel"/>
    <w:tmpl w:val="C88AF46A"/>
    <w:lvl w:ilvl="0" w:tplc="04090001">
      <w:start w:val="1"/>
      <w:numFmt w:val="bullet"/>
      <w:lvlText w:val=""/>
      <w:lvlJc w:val="left"/>
      <w:pPr>
        <w:ind w:left="1098" w:hanging="480"/>
      </w:pPr>
      <w:rPr>
        <w:rFonts w:ascii="Wingdings" w:hAnsi="Wingdings" w:hint="default"/>
      </w:rPr>
    </w:lvl>
    <w:lvl w:ilvl="1" w:tplc="04090003" w:tentative="1">
      <w:start w:val="1"/>
      <w:numFmt w:val="bullet"/>
      <w:lvlText w:val=""/>
      <w:lvlJc w:val="left"/>
      <w:pPr>
        <w:ind w:left="1578" w:hanging="480"/>
      </w:pPr>
      <w:rPr>
        <w:rFonts w:ascii="Wingdings" w:hAnsi="Wingdings" w:hint="default"/>
      </w:rPr>
    </w:lvl>
    <w:lvl w:ilvl="2" w:tplc="04090005" w:tentative="1">
      <w:start w:val="1"/>
      <w:numFmt w:val="bullet"/>
      <w:lvlText w:val=""/>
      <w:lvlJc w:val="left"/>
      <w:pPr>
        <w:ind w:left="2058" w:hanging="480"/>
      </w:pPr>
      <w:rPr>
        <w:rFonts w:ascii="Wingdings" w:hAnsi="Wingdings" w:hint="default"/>
      </w:rPr>
    </w:lvl>
    <w:lvl w:ilvl="3" w:tplc="04090001" w:tentative="1">
      <w:start w:val="1"/>
      <w:numFmt w:val="bullet"/>
      <w:lvlText w:val=""/>
      <w:lvlJc w:val="left"/>
      <w:pPr>
        <w:ind w:left="2538" w:hanging="480"/>
      </w:pPr>
      <w:rPr>
        <w:rFonts w:ascii="Wingdings" w:hAnsi="Wingdings" w:hint="default"/>
      </w:rPr>
    </w:lvl>
    <w:lvl w:ilvl="4" w:tplc="04090003" w:tentative="1">
      <w:start w:val="1"/>
      <w:numFmt w:val="bullet"/>
      <w:lvlText w:val=""/>
      <w:lvlJc w:val="left"/>
      <w:pPr>
        <w:ind w:left="3018" w:hanging="480"/>
      </w:pPr>
      <w:rPr>
        <w:rFonts w:ascii="Wingdings" w:hAnsi="Wingdings" w:hint="default"/>
      </w:rPr>
    </w:lvl>
    <w:lvl w:ilvl="5" w:tplc="04090005" w:tentative="1">
      <w:start w:val="1"/>
      <w:numFmt w:val="bullet"/>
      <w:lvlText w:val=""/>
      <w:lvlJc w:val="left"/>
      <w:pPr>
        <w:ind w:left="3498" w:hanging="480"/>
      </w:pPr>
      <w:rPr>
        <w:rFonts w:ascii="Wingdings" w:hAnsi="Wingdings" w:hint="default"/>
      </w:rPr>
    </w:lvl>
    <w:lvl w:ilvl="6" w:tplc="04090001" w:tentative="1">
      <w:start w:val="1"/>
      <w:numFmt w:val="bullet"/>
      <w:lvlText w:val=""/>
      <w:lvlJc w:val="left"/>
      <w:pPr>
        <w:ind w:left="3978" w:hanging="480"/>
      </w:pPr>
      <w:rPr>
        <w:rFonts w:ascii="Wingdings" w:hAnsi="Wingdings" w:hint="default"/>
      </w:rPr>
    </w:lvl>
    <w:lvl w:ilvl="7" w:tplc="04090003" w:tentative="1">
      <w:start w:val="1"/>
      <w:numFmt w:val="bullet"/>
      <w:lvlText w:val=""/>
      <w:lvlJc w:val="left"/>
      <w:pPr>
        <w:ind w:left="4458" w:hanging="480"/>
      </w:pPr>
      <w:rPr>
        <w:rFonts w:ascii="Wingdings" w:hAnsi="Wingdings" w:hint="default"/>
      </w:rPr>
    </w:lvl>
    <w:lvl w:ilvl="8" w:tplc="04090005" w:tentative="1">
      <w:start w:val="1"/>
      <w:numFmt w:val="bullet"/>
      <w:lvlText w:val=""/>
      <w:lvlJc w:val="left"/>
      <w:pPr>
        <w:ind w:left="4938" w:hanging="480"/>
      </w:pPr>
      <w:rPr>
        <w:rFonts w:ascii="Wingdings" w:hAnsi="Wingdings" w:hint="default"/>
      </w:rPr>
    </w:lvl>
  </w:abstractNum>
  <w:abstractNum w:abstractNumId="7" w15:restartNumberingAfterBreak="0">
    <w:nsid w:val="28AF708E"/>
    <w:multiLevelType w:val="hybridMultilevel"/>
    <w:tmpl w:val="8C56434E"/>
    <w:lvl w:ilvl="0" w:tplc="82C65CEA">
      <w:numFmt w:val="bullet"/>
      <w:lvlText w:val=""/>
      <w:lvlJc w:val="left"/>
      <w:pPr>
        <w:ind w:left="386" w:hanging="720"/>
      </w:pPr>
      <w:rPr>
        <w:rFonts w:ascii="Symbol" w:eastAsia="Symbol" w:hAnsi="Symbol" w:cs="Symbol" w:hint="default"/>
        <w:w w:val="99"/>
        <w:sz w:val="20"/>
        <w:szCs w:val="20"/>
        <w:lang w:val="en-US" w:eastAsia="zh-TW" w:bidi="ar-SA"/>
      </w:rPr>
    </w:lvl>
    <w:lvl w:ilvl="1" w:tplc="052E1BCC">
      <w:numFmt w:val="bullet"/>
      <w:lvlText w:val="•"/>
      <w:lvlJc w:val="left"/>
      <w:pPr>
        <w:ind w:left="735" w:hanging="720"/>
      </w:pPr>
      <w:rPr>
        <w:rFonts w:hint="default"/>
        <w:lang w:val="en-US" w:eastAsia="zh-TW" w:bidi="ar-SA"/>
      </w:rPr>
    </w:lvl>
    <w:lvl w:ilvl="2" w:tplc="D6B2F6CA">
      <w:numFmt w:val="bullet"/>
      <w:lvlText w:val="•"/>
      <w:lvlJc w:val="left"/>
      <w:pPr>
        <w:ind w:left="1091" w:hanging="720"/>
      </w:pPr>
      <w:rPr>
        <w:rFonts w:hint="default"/>
        <w:lang w:val="en-US" w:eastAsia="zh-TW" w:bidi="ar-SA"/>
      </w:rPr>
    </w:lvl>
    <w:lvl w:ilvl="3" w:tplc="6F6E3940">
      <w:numFmt w:val="bullet"/>
      <w:lvlText w:val="•"/>
      <w:lvlJc w:val="left"/>
      <w:pPr>
        <w:ind w:left="1447" w:hanging="720"/>
      </w:pPr>
      <w:rPr>
        <w:rFonts w:hint="default"/>
        <w:lang w:val="en-US" w:eastAsia="zh-TW" w:bidi="ar-SA"/>
      </w:rPr>
    </w:lvl>
    <w:lvl w:ilvl="4" w:tplc="C83C46B0">
      <w:numFmt w:val="bullet"/>
      <w:lvlText w:val="•"/>
      <w:lvlJc w:val="left"/>
      <w:pPr>
        <w:ind w:left="1803" w:hanging="720"/>
      </w:pPr>
      <w:rPr>
        <w:rFonts w:hint="default"/>
        <w:lang w:val="en-US" w:eastAsia="zh-TW" w:bidi="ar-SA"/>
      </w:rPr>
    </w:lvl>
    <w:lvl w:ilvl="5" w:tplc="41FCB0AE">
      <w:numFmt w:val="bullet"/>
      <w:lvlText w:val="•"/>
      <w:lvlJc w:val="left"/>
      <w:pPr>
        <w:ind w:left="2159" w:hanging="720"/>
      </w:pPr>
      <w:rPr>
        <w:rFonts w:hint="default"/>
        <w:lang w:val="en-US" w:eastAsia="zh-TW" w:bidi="ar-SA"/>
      </w:rPr>
    </w:lvl>
    <w:lvl w:ilvl="6" w:tplc="84E60CC2">
      <w:numFmt w:val="bullet"/>
      <w:lvlText w:val="•"/>
      <w:lvlJc w:val="left"/>
      <w:pPr>
        <w:ind w:left="2515" w:hanging="720"/>
      </w:pPr>
      <w:rPr>
        <w:rFonts w:hint="default"/>
        <w:lang w:val="en-US" w:eastAsia="zh-TW" w:bidi="ar-SA"/>
      </w:rPr>
    </w:lvl>
    <w:lvl w:ilvl="7" w:tplc="BD6A3EFC">
      <w:numFmt w:val="bullet"/>
      <w:lvlText w:val="•"/>
      <w:lvlJc w:val="left"/>
      <w:pPr>
        <w:ind w:left="2871" w:hanging="720"/>
      </w:pPr>
      <w:rPr>
        <w:rFonts w:hint="default"/>
        <w:lang w:val="en-US" w:eastAsia="zh-TW" w:bidi="ar-SA"/>
      </w:rPr>
    </w:lvl>
    <w:lvl w:ilvl="8" w:tplc="B784F280">
      <w:numFmt w:val="bullet"/>
      <w:lvlText w:val="•"/>
      <w:lvlJc w:val="left"/>
      <w:pPr>
        <w:ind w:left="3227" w:hanging="720"/>
      </w:pPr>
      <w:rPr>
        <w:rFonts w:hint="default"/>
        <w:lang w:val="en-US" w:eastAsia="zh-TW" w:bidi="ar-SA"/>
      </w:rPr>
    </w:lvl>
  </w:abstractNum>
  <w:abstractNum w:abstractNumId="8" w15:restartNumberingAfterBreak="0">
    <w:nsid w:val="2FAA395F"/>
    <w:multiLevelType w:val="hybridMultilevel"/>
    <w:tmpl w:val="3C98DBBA"/>
    <w:lvl w:ilvl="0" w:tplc="08CA7032">
      <w:numFmt w:val="bullet"/>
      <w:lvlText w:val=""/>
      <w:lvlJc w:val="left"/>
      <w:pPr>
        <w:ind w:left="748" w:hanging="720"/>
      </w:pPr>
      <w:rPr>
        <w:rFonts w:ascii="Symbol" w:eastAsia="Symbol" w:hAnsi="Symbol" w:cs="Symbol" w:hint="default"/>
        <w:w w:val="99"/>
        <w:sz w:val="20"/>
        <w:szCs w:val="20"/>
        <w:lang w:val="en-US" w:eastAsia="zh-TW" w:bidi="ar-SA"/>
      </w:rPr>
    </w:lvl>
    <w:lvl w:ilvl="1" w:tplc="90220C48">
      <w:numFmt w:val="bullet"/>
      <w:lvlText w:val="•"/>
      <w:lvlJc w:val="left"/>
      <w:pPr>
        <w:ind w:left="1067" w:hanging="720"/>
      </w:pPr>
      <w:rPr>
        <w:rFonts w:hint="default"/>
        <w:lang w:val="en-US" w:eastAsia="zh-TW" w:bidi="ar-SA"/>
      </w:rPr>
    </w:lvl>
    <w:lvl w:ilvl="2" w:tplc="738AE85E">
      <w:numFmt w:val="bullet"/>
      <w:lvlText w:val="•"/>
      <w:lvlJc w:val="left"/>
      <w:pPr>
        <w:ind w:left="1394" w:hanging="720"/>
      </w:pPr>
      <w:rPr>
        <w:rFonts w:hint="default"/>
        <w:lang w:val="en-US" w:eastAsia="zh-TW" w:bidi="ar-SA"/>
      </w:rPr>
    </w:lvl>
    <w:lvl w:ilvl="3" w:tplc="EC341AA8">
      <w:numFmt w:val="bullet"/>
      <w:lvlText w:val="•"/>
      <w:lvlJc w:val="left"/>
      <w:pPr>
        <w:ind w:left="1721" w:hanging="720"/>
      </w:pPr>
      <w:rPr>
        <w:rFonts w:hint="default"/>
        <w:lang w:val="en-US" w:eastAsia="zh-TW" w:bidi="ar-SA"/>
      </w:rPr>
    </w:lvl>
    <w:lvl w:ilvl="4" w:tplc="F1FCD3D6">
      <w:numFmt w:val="bullet"/>
      <w:lvlText w:val="•"/>
      <w:lvlJc w:val="left"/>
      <w:pPr>
        <w:ind w:left="2048" w:hanging="720"/>
      </w:pPr>
      <w:rPr>
        <w:rFonts w:hint="default"/>
        <w:lang w:val="en-US" w:eastAsia="zh-TW" w:bidi="ar-SA"/>
      </w:rPr>
    </w:lvl>
    <w:lvl w:ilvl="5" w:tplc="50B6C228">
      <w:numFmt w:val="bullet"/>
      <w:lvlText w:val="•"/>
      <w:lvlJc w:val="left"/>
      <w:pPr>
        <w:ind w:left="2375" w:hanging="720"/>
      </w:pPr>
      <w:rPr>
        <w:rFonts w:hint="default"/>
        <w:lang w:val="en-US" w:eastAsia="zh-TW" w:bidi="ar-SA"/>
      </w:rPr>
    </w:lvl>
    <w:lvl w:ilvl="6" w:tplc="F04E88A6">
      <w:numFmt w:val="bullet"/>
      <w:lvlText w:val="•"/>
      <w:lvlJc w:val="left"/>
      <w:pPr>
        <w:ind w:left="2702" w:hanging="720"/>
      </w:pPr>
      <w:rPr>
        <w:rFonts w:hint="default"/>
        <w:lang w:val="en-US" w:eastAsia="zh-TW" w:bidi="ar-SA"/>
      </w:rPr>
    </w:lvl>
    <w:lvl w:ilvl="7" w:tplc="D10446F2">
      <w:numFmt w:val="bullet"/>
      <w:lvlText w:val="•"/>
      <w:lvlJc w:val="left"/>
      <w:pPr>
        <w:ind w:left="3029" w:hanging="720"/>
      </w:pPr>
      <w:rPr>
        <w:rFonts w:hint="default"/>
        <w:lang w:val="en-US" w:eastAsia="zh-TW" w:bidi="ar-SA"/>
      </w:rPr>
    </w:lvl>
    <w:lvl w:ilvl="8" w:tplc="00F6582C">
      <w:numFmt w:val="bullet"/>
      <w:lvlText w:val="•"/>
      <w:lvlJc w:val="left"/>
      <w:pPr>
        <w:ind w:left="3356" w:hanging="720"/>
      </w:pPr>
      <w:rPr>
        <w:rFonts w:hint="default"/>
        <w:lang w:val="en-US" w:eastAsia="zh-TW" w:bidi="ar-SA"/>
      </w:rPr>
    </w:lvl>
  </w:abstractNum>
  <w:abstractNum w:abstractNumId="9" w15:restartNumberingAfterBreak="0">
    <w:nsid w:val="307C4867"/>
    <w:multiLevelType w:val="hybridMultilevel"/>
    <w:tmpl w:val="1FC2B844"/>
    <w:lvl w:ilvl="0" w:tplc="0409000F">
      <w:start w:val="1"/>
      <w:numFmt w:val="decimal"/>
      <w:lvlText w:val="%1."/>
      <w:lvlJc w:val="left"/>
      <w:pPr>
        <w:ind w:left="858" w:hanging="720"/>
      </w:pPr>
      <w:rPr>
        <w:rFonts w:hint="default"/>
      </w:rPr>
    </w:lvl>
    <w:lvl w:ilvl="1" w:tplc="04090019" w:tentative="1">
      <w:start w:val="1"/>
      <w:numFmt w:val="ideographTraditional"/>
      <w:lvlText w:val="%2、"/>
      <w:lvlJc w:val="left"/>
      <w:pPr>
        <w:ind w:left="1098" w:hanging="480"/>
      </w:pPr>
    </w:lvl>
    <w:lvl w:ilvl="2" w:tplc="0409001B" w:tentative="1">
      <w:start w:val="1"/>
      <w:numFmt w:val="lowerRoman"/>
      <w:lvlText w:val="%3."/>
      <w:lvlJc w:val="right"/>
      <w:pPr>
        <w:ind w:left="1578" w:hanging="480"/>
      </w:pPr>
    </w:lvl>
    <w:lvl w:ilvl="3" w:tplc="0409000F" w:tentative="1">
      <w:start w:val="1"/>
      <w:numFmt w:val="decimal"/>
      <w:lvlText w:val="%4."/>
      <w:lvlJc w:val="left"/>
      <w:pPr>
        <w:ind w:left="2058" w:hanging="480"/>
      </w:pPr>
    </w:lvl>
    <w:lvl w:ilvl="4" w:tplc="04090019" w:tentative="1">
      <w:start w:val="1"/>
      <w:numFmt w:val="ideographTraditional"/>
      <w:lvlText w:val="%5、"/>
      <w:lvlJc w:val="left"/>
      <w:pPr>
        <w:ind w:left="2538" w:hanging="480"/>
      </w:pPr>
    </w:lvl>
    <w:lvl w:ilvl="5" w:tplc="0409001B" w:tentative="1">
      <w:start w:val="1"/>
      <w:numFmt w:val="lowerRoman"/>
      <w:lvlText w:val="%6."/>
      <w:lvlJc w:val="right"/>
      <w:pPr>
        <w:ind w:left="3018" w:hanging="480"/>
      </w:pPr>
    </w:lvl>
    <w:lvl w:ilvl="6" w:tplc="0409000F" w:tentative="1">
      <w:start w:val="1"/>
      <w:numFmt w:val="decimal"/>
      <w:lvlText w:val="%7."/>
      <w:lvlJc w:val="left"/>
      <w:pPr>
        <w:ind w:left="3498" w:hanging="480"/>
      </w:pPr>
    </w:lvl>
    <w:lvl w:ilvl="7" w:tplc="04090019" w:tentative="1">
      <w:start w:val="1"/>
      <w:numFmt w:val="ideographTraditional"/>
      <w:lvlText w:val="%8、"/>
      <w:lvlJc w:val="left"/>
      <w:pPr>
        <w:ind w:left="3978" w:hanging="480"/>
      </w:pPr>
    </w:lvl>
    <w:lvl w:ilvl="8" w:tplc="0409001B" w:tentative="1">
      <w:start w:val="1"/>
      <w:numFmt w:val="lowerRoman"/>
      <w:lvlText w:val="%9."/>
      <w:lvlJc w:val="right"/>
      <w:pPr>
        <w:ind w:left="4458" w:hanging="480"/>
      </w:pPr>
    </w:lvl>
  </w:abstractNum>
  <w:abstractNum w:abstractNumId="10" w15:restartNumberingAfterBreak="0">
    <w:nsid w:val="38D63052"/>
    <w:multiLevelType w:val="hybridMultilevel"/>
    <w:tmpl w:val="969A2208"/>
    <w:lvl w:ilvl="0" w:tplc="0409000F">
      <w:start w:val="1"/>
      <w:numFmt w:val="decimal"/>
      <w:lvlText w:val="%1."/>
      <w:lvlJc w:val="left"/>
      <w:pPr>
        <w:ind w:left="858" w:hanging="720"/>
      </w:pPr>
      <w:rPr>
        <w:rFonts w:hint="default"/>
      </w:rPr>
    </w:lvl>
    <w:lvl w:ilvl="1" w:tplc="04090019" w:tentative="1">
      <w:start w:val="1"/>
      <w:numFmt w:val="ideographTraditional"/>
      <w:lvlText w:val="%2、"/>
      <w:lvlJc w:val="left"/>
      <w:pPr>
        <w:ind w:left="1098" w:hanging="480"/>
      </w:pPr>
    </w:lvl>
    <w:lvl w:ilvl="2" w:tplc="0409001B" w:tentative="1">
      <w:start w:val="1"/>
      <w:numFmt w:val="lowerRoman"/>
      <w:lvlText w:val="%3."/>
      <w:lvlJc w:val="right"/>
      <w:pPr>
        <w:ind w:left="1578" w:hanging="480"/>
      </w:pPr>
    </w:lvl>
    <w:lvl w:ilvl="3" w:tplc="0409000F" w:tentative="1">
      <w:start w:val="1"/>
      <w:numFmt w:val="decimal"/>
      <w:lvlText w:val="%4."/>
      <w:lvlJc w:val="left"/>
      <w:pPr>
        <w:ind w:left="2058" w:hanging="480"/>
      </w:pPr>
    </w:lvl>
    <w:lvl w:ilvl="4" w:tplc="04090019" w:tentative="1">
      <w:start w:val="1"/>
      <w:numFmt w:val="ideographTraditional"/>
      <w:lvlText w:val="%5、"/>
      <w:lvlJc w:val="left"/>
      <w:pPr>
        <w:ind w:left="2538" w:hanging="480"/>
      </w:pPr>
    </w:lvl>
    <w:lvl w:ilvl="5" w:tplc="0409001B" w:tentative="1">
      <w:start w:val="1"/>
      <w:numFmt w:val="lowerRoman"/>
      <w:lvlText w:val="%6."/>
      <w:lvlJc w:val="right"/>
      <w:pPr>
        <w:ind w:left="3018" w:hanging="480"/>
      </w:pPr>
    </w:lvl>
    <w:lvl w:ilvl="6" w:tplc="0409000F" w:tentative="1">
      <w:start w:val="1"/>
      <w:numFmt w:val="decimal"/>
      <w:lvlText w:val="%7."/>
      <w:lvlJc w:val="left"/>
      <w:pPr>
        <w:ind w:left="3498" w:hanging="480"/>
      </w:pPr>
    </w:lvl>
    <w:lvl w:ilvl="7" w:tplc="04090019" w:tentative="1">
      <w:start w:val="1"/>
      <w:numFmt w:val="ideographTraditional"/>
      <w:lvlText w:val="%8、"/>
      <w:lvlJc w:val="left"/>
      <w:pPr>
        <w:ind w:left="3978" w:hanging="480"/>
      </w:pPr>
    </w:lvl>
    <w:lvl w:ilvl="8" w:tplc="0409001B" w:tentative="1">
      <w:start w:val="1"/>
      <w:numFmt w:val="lowerRoman"/>
      <w:lvlText w:val="%9."/>
      <w:lvlJc w:val="right"/>
      <w:pPr>
        <w:ind w:left="4458" w:hanging="480"/>
      </w:pPr>
    </w:lvl>
  </w:abstractNum>
  <w:abstractNum w:abstractNumId="11" w15:restartNumberingAfterBreak="0">
    <w:nsid w:val="39954528"/>
    <w:multiLevelType w:val="hybridMultilevel"/>
    <w:tmpl w:val="8E18CCBE"/>
    <w:lvl w:ilvl="0" w:tplc="13CA8234">
      <w:start w:val="1"/>
      <w:numFmt w:val="decimal"/>
      <w:lvlText w:val="%1."/>
      <w:lvlJc w:val="left"/>
      <w:pPr>
        <w:ind w:left="1146" w:hanging="432"/>
      </w:pPr>
      <w:rPr>
        <w:rFonts w:ascii="微軟正黑體" w:eastAsia="微軟正黑體" w:hAnsi="微軟正黑體" w:cs="微軟正黑體" w:hint="default"/>
        <w:w w:val="99"/>
        <w:sz w:val="26"/>
        <w:szCs w:val="26"/>
        <w:lang w:val="en-US" w:eastAsia="zh-TW" w:bidi="ar-SA"/>
      </w:rPr>
    </w:lvl>
    <w:lvl w:ilvl="1" w:tplc="9480968E">
      <w:numFmt w:val="bullet"/>
      <w:lvlText w:val="•"/>
      <w:lvlJc w:val="left"/>
      <w:pPr>
        <w:ind w:left="1962" w:hanging="432"/>
      </w:pPr>
      <w:rPr>
        <w:rFonts w:hint="default"/>
        <w:lang w:val="en-US" w:eastAsia="zh-TW" w:bidi="ar-SA"/>
      </w:rPr>
    </w:lvl>
    <w:lvl w:ilvl="2" w:tplc="419427CE">
      <w:numFmt w:val="bullet"/>
      <w:lvlText w:val="•"/>
      <w:lvlJc w:val="left"/>
      <w:pPr>
        <w:ind w:left="2785" w:hanging="432"/>
      </w:pPr>
      <w:rPr>
        <w:rFonts w:hint="default"/>
        <w:lang w:val="en-US" w:eastAsia="zh-TW" w:bidi="ar-SA"/>
      </w:rPr>
    </w:lvl>
    <w:lvl w:ilvl="3" w:tplc="51CC6CDC">
      <w:numFmt w:val="bullet"/>
      <w:lvlText w:val="•"/>
      <w:lvlJc w:val="left"/>
      <w:pPr>
        <w:ind w:left="3607" w:hanging="432"/>
      </w:pPr>
      <w:rPr>
        <w:rFonts w:hint="default"/>
        <w:lang w:val="en-US" w:eastAsia="zh-TW" w:bidi="ar-SA"/>
      </w:rPr>
    </w:lvl>
    <w:lvl w:ilvl="4" w:tplc="A276F4F0">
      <w:numFmt w:val="bullet"/>
      <w:lvlText w:val="•"/>
      <w:lvlJc w:val="left"/>
      <w:pPr>
        <w:ind w:left="4430" w:hanging="432"/>
      </w:pPr>
      <w:rPr>
        <w:rFonts w:hint="default"/>
        <w:lang w:val="en-US" w:eastAsia="zh-TW" w:bidi="ar-SA"/>
      </w:rPr>
    </w:lvl>
    <w:lvl w:ilvl="5" w:tplc="48DA5F6A">
      <w:numFmt w:val="bullet"/>
      <w:lvlText w:val="•"/>
      <w:lvlJc w:val="left"/>
      <w:pPr>
        <w:ind w:left="5253" w:hanging="432"/>
      </w:pPr>
      <w:rPr>
        <w:rFonts w:hint="default"/>
        <w:lang w:val="en-US" w:eastAsia="zh-TW" w:bidi="ar-SA"/>
      </w:rPr>
    </w:lvl>
    <w:lvl w:ilvl="6" w:tplc="C54EC656">
      <w:numFmt w:val="bullet"/>
      <w:lvlText w:val="•"/>
      <w:lvlJc w:val="left"/>
      <w:pPr>
        <w:ind w:left="6075" w:hanging="432"/>
      </w:pPr>
      <w:rPr>
        <w:rFonts w:hint="default"/>
        <w:lang w:val="en-US" w:eastAsia="zh-TW" w:bidi="ar-SA"/>
      </w:rPr>
    </w:lvl>
    <w:lvl w:ilvl="7" w:tplc="46B4F2B4">
      <w:numFmt w:val="bullet"/>
      <w:lvlText w:val="•"/>
      <w:lvlJc w:val="left"/>
      <w:pPr>
        <w:ind w:left="6898" w:hanging="432"/>
      </w:pPr>
      <w:rPr>
        <w:rFonts w:hint="default"/>
        <w:lang w:val="en-US" w:eastAsia="zh-TW" w:bidi="ar-SA"/>
      </w:rPr>
    </w:lvl>
    <w:lvl w:ilvl="8" w:tplc="794E03D6">
      <w:numFmt w:val="bullet"/>
      <w:lvlText w:val="•"/>
      <w:lvlJc w:val="left"/>
      <w:pPr>
        <w:ind w:left="7721" w:hanging="432"/>
      </w:pPr>
      <w:rPr>
        <w:rFonts w:hint="default"/>
        <w:lang w:val="en-US" w:eastAsia="zh-TW" w:bidi="ar-SA"/>
      </w:rPr>
    </w:lvl>
  </w:abstractNum>
  <w:abstractNum w:abstractNumId="12" w15:restartNumberingAfterBreak="0">
    <w:nsid w:val="3B031F41"/>
    <w:multiLevelType w:val="hybridMultilevel"/>
    <w:tmpl w:val="1FC2B844"/>
    <w:lvl w:ilvl="0" w:tplc="0409000F">
      <w:start w:val="1"/>
      <w:numFmt w:val="decimal"/>
      <w:lvlText w:val="%1."/>
      <w:lvlJc w:val="left"/>
      <w:pPr>
        <w:ind w:left="858" w:hanging="720"/>
      </w:pPr>
      <w:rPr>
        <w:rFonts w:hint="default"/>
      </w:rPr>
    </w:lvl>
    <w:lvl w:ilvl="1" w:tplc="04090019" w:tentative="1">
      <w:start w:val="1"/>
      <w:numFmt w:val="ideographTraditional"/>
      <w:lvlText w:val="%2、"/>
      <w:lvlJc w:val="left"/>
      <w:pPr>
        <w:ind w:left="1098" w:hanging="480"/>
      </w:pPr>
    </w:lvl>
    <w:lvl w:ilvl="2" w:tplc="0409001B" w:tentative="1">
      <w:start w:val="1"/>
      <w:numFmt w:val="lowerRoman"/>
      <w:lvlText w:val="%3."/>
      <w:lvlJc w:val="right"/>
      <w:pPr>
        <w:ind w:left="1578" w:hanging="480"/>
      </w:pPr>
    </w:lvl>
    <w:lvl w:ilvl="3" w:tplc="0409000F" w:tentative="1">
      <w:start w:val="1"/>
      <w:numFmt w:val="decimal"/>
      <w:lvlText w:val="%4."/>
      <w:lvlJc w:val="left"/>
      <w:pPr>
        <w:ind w:left="2058" w:hanging="480"/>
      </w:pPr>
    </w:lvl>
    <w:lvl w:ilvl="4" w:tplc="04090019" w:tentative="1">
      <w:start w:val="1"/>
      <w:numFmt w:val="ideographTraditional"/>
      <w:lvlText w:val="%5、"/>
      <w:lvlJc w:val="left"/>
      <w:pPr>
        <w:ind w:left="2538" w:hanging="480"/>
      </w:pPr>
    </w:lvl>
    <w:lvl w:ilvl="5" w:tplc="0409001B" w:tentative="1">
      <w:start w:val="1"/>
      <w:numFmt w:val="lowerRoman"/>
      <w:lvlText w:val="%6."/>
      <w:lvlJc w:val="right"/>
      <w:pPr>
        <w:ind w:left="3018" w:hanging="480"/>
      </w:pPr>
    </w:lvl>
    <w:lvl w:ilvl="6" w:tplc="0409000F" w:tentative="1">
      <w:start w:val="1"/>
      <w:numFmt w:val="decimal"/>
      <w:lvlText w:val="%7."/>
      <w:lvlJc w:val="left"/>
      <w:pPr>
        <w:ind w:left="3498" w:hanging="480"/>
      </w:pPr>
    </w:lvl>
    <w:lvl w:ilvl="7" w:tplc="04090019" w:tentative="1">
      <w:start w:val="1"/>
      <w:numFmt w:val="ideographTraditional"/>
      <w:lvlText w:val="%8、"/>
      <w:lvlJc w:val="left"/>
      <w:pPr>
        <w:ind w:left="3978" w:hanging="480"/>
      </w:pPr>
    </w:lvl>
    <w:lvl w:ilvl="8" w:tplc="0409001B" w:tentative="1">
      <w:start w:val="1"/>
      <w:numFmt w:val="lowerRoman"/>
      <w:lvlText w:val="%9."/>
      <w:lvlJc w:val="right"/>
      <w:pPr>
        <w:ind w:left="4458" w:hanging="480"/>
      </w:pPr>
    </w:lvl>
  </w:abstractNum>
  <w:abstractNum w:abstractNumId="13" w15:restartNumberingAfterBreak="0">
    <w:nsid w:val="3E131365"/>
    <w:multiLevelType w:val="hybridMultilevel"/>
    <w:tmpl w:val="945C2506"/>
    <w:lvl w:ilvl="0" w:tplc="CEE6E0E0">
      <w:numFmt w:val="bullet"/>
      <w:lvlText w:val=""/>
      <w:lvlJc w:val="left"/>
      <w:pPr>
        <w:ind w:left="748" w:hanging="720"/>
      </w:pPr>
      <w:rPr>
        <w:rFonts w:ascii="Symbol" w:eastAsia="Symbol" w:hAnsi="Symbol" w:cs="Symbol" w:hint="default"/>
        <w:w w:val="99"/>
        <w:sz w:val="20"/>
        <w:szCs w:val="20"/>
        <w:lang w:val="en-US" w:eastAsia="zh-TW" w:bidi="ar-SA"/>
      </w:rPr>
    </w:lvl>
    <w:lvl w:ilvl="1" w:tplc="74AAFE12">
      <w:numFmt w:val="bullet"/>
      <w:lvlText w:val="•"/>
      <w:lvlJc w:val="left"/>
      <w:pPr>
        <w:ind w:left="1462" w:hanging="720"/>
      </w:pPr>
      <w:rPr>
        <w:rFonts w:hint="default"/>
        <w:lang w:val="en-US" w:eastAsia="zh-TW" w:bidi="ar-SA"/>
      </w:rPr>
    </w:lvl>
    <w:lvl w:ilvl="2" w:tplc="B16621FA">
      <w:numFmt w:val="bullet"/>
      <w:lvlText w:val="•"/>
      <w:lvlJc w:val="left"/>
      <w:pPr>
        <w:ind w:left="2184" w:hanging="720"/>
      </w:pPr>
      <w:rPr>
        <w:rFonts w:hint="default"/>
        <w:lang w:val="en-US" w:eastAsia="zh-TW" w:bidi="ar-SA"/>
      </w:rPr>
    </w:lvl>
    <w:lvl w:ilvl="3" w:tplc="C2CA6828">
      <w:numFmt w:val="bullet"/>
      <w:lvlText w:val="•"/>
      <w:lvlJc w:val="left"/>
      <w:pPr>
        <w:ind w:left="2906" w:hanging="720"/>
      </w:pPr>
      <w:rPr>
        <w:rFonts w:hint="default"/>
        <w:lang w:val="en-US" w:eastAsia="zh-TW" w:bidi="ar-SA"/>
      </w:rPr>
    </w:lvl>
    <w:lvl w:ilvl="4" w:tplc="6186A912">
      <w:numFmt w:val="bullet"/>
      <w:lvlText w:val="•"/>
      <w:lvlJc w:val="left"/>
      <w:pPr>
        <w:ind w:left="3628" w:hanging="720"/>
      </w:pPr>
      <w:rPr>
        <w:rFonts w:hint="default"/>
        <w:lang w:val="en-US" w:eastAsia="zh-TW" w:bidi="ar-SA"/>
      </w:rPr>
    </w:lvl>
    <w:lvl w:ilvl="5" w:tplc="AC6AE274">
      <w:numFmt w:val="bullet"/>
      <w:lvlText w:val="•"/>
      <w:lvlJc w:val="left"/>
      <w:pPr>
        <w:ind w:left="4350" w:hanging="720"/>
      </w:pPr>
      <w:rPr>
        <w:rFonts w:hint="default"/>
        <w:lang w:val="en-US" w:eastAsia="zh-TW" w:bidi="ar-SA"/>
      </w:rPr>
    </w:lvl>
    <w:lvl w:ilvl="6" w:tplc="2084EFBC">
      <w:numFmt w:val="bullet"/>
      <w:lvlText w:val="•"/>
      <w:lvlJc w:val="left"/>
      <w:pPr>
        <w:ind w:left="5072" w:hanging="720"/>
      </w:pPr>
      <w:rPr>
        <w:rFonts w:hint="default"/>
        <w:lang w:val="en-US" w:eastAsia="zh-TW" w:bidi="ar-SA"/>
      </w:rPr>
    </w:lvl>
    <w:lvl w:ilvl="7" w:tplc="B9D80AF6">
      <w:numFmt w:val="bullet"/>
      <w:lvlText w:val="•"/>
      <w:lvlJc w:val="left"/>
      <w:pPr>
        <w:ind w:left="5794" w:hanging="720"/>
      </w:pPr>
      <w:rPr>
        <w:rFonts w:hint="default"/>
        <w:lang w:val="en-US" w:eastAsia="zh-TW" w:bidi="ar-SA"/>
      </w:rPr>
    </w:lvl>
    <w:lvl w:ilvl="8" w:tplc="D96EE4E2">
      <w:numFmt w:val="bullet"/>
      <w:lvlText w:val="•"/>
      <w:lvlJc w:val="left"/>
      <w:pPr>
        <w:ind w:left="6516" w:hanging="720"/>
      </w:pPr>
      <w:rPr>
        <w:rFonts w:hint="default"/>
        <w:lang w:val="en-US" w:eastAsia="zh-TW" w:bidi="ar-SA"/>
      </w:rPr>
    </w:lvl>
  </w:abstractNum>
  <w:abstractNum w:abstractNumId="14" w15:restartNumberingAfterBreak="0">
    <w:nsid w:val="40303372"/>
    <w:multiLevelType w:val="hybridMultilevel"/>
    <w:tmpl w:val="A702675E"/>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3264F38"/>
    <w:multiLevelType w:val="hybridMultilevel"/>
    <w:tmpl w:val="A11A1122"/>
    <w:lvl w:ilvl="0" w:tplc="C5946E46">
      <w:numFmt w:val="bullet"/>
      <w:lvlText w:val=""/>
      <w:lvlJc w:val="left"/>
      <w:pPr>
        <w:ind w:left="746" w:hanging="720"/>
      </w:pPr>
      <w:rPr>
        <w:rFonts w:ascii="Symbol" w:eastAsia="Symbol" w:hAnsi="Symbol" w:cs="Symbol" w:hint="default"/>
        <w:w w:val="99"/>
        <w:sz w:val="20"/>
        <w:szCs w:val="20"/>
        <w:lang w:val="en-US" w:eastAsia="zh-TW" w:bidi="ar-SA"/>
      </w:rPr>
    </w:lvl>
    <w:lvl w:ilvl="1" w:tplc="00D8D26E">
      <w:numFmt w:val="bullet"/>
      <w:lvlText w:val="•"/>
      <w:lvlJc w:val="left"/>
      <w:pPr>
        <w:ind w:left="1059" w:hanging="720"/>
      </w:pPr>
      <w:rPr>
        <w:rFonts w:hint="default"/>
        <w:lang w:val="en-US" w:eastAsia="zh-TW" w:bidi="ar-SA"/>
      </w:rPr>
    </w:lvl>
    <w:lvl w:ilvl="2" w:tplc="82208B98">
      <w:numFmt w:val="bullet"/>
      <w:lvlText w:val="•"/>
      <w:lvlJc w:val="left"/>
      <w:pPr>
        <w:ind w:left="1379" w:hanging="720"/>
      </w:pPr>
      <w:rPr>
        <w:rFonts w:hint="default"/>
        <w:lang w:val="en-US" w:eastAsia="zh-TW" w:bidi="ar-SA"/>
      </w:rPr>
    </w:lvl>
    <w:lvl w:ilvl="3" w:tplc="B842383A">
      <w:numFmt w:val="bullet"/>
      <w:lvlText w:val="•"/>
      <w:lvlJc w:val="left"/>
      <w:pPr>
        <w:ind w:left="1699" w:hanging="720"/>
      </w:pPr>
      <w:rPr>
        <w:rFonts w:hint="default"/>
        <w:lang w:val="en-US" w:eastAsia="zh-TW" w:bidi="ar-SA"/>
      </w:rPr>
    </w:lvl>
    <w:lvl w:ilvl="4" w:tplc="5802A840">
      <w:numFmt w:val="bullet"/>
      <w:lvlText w:val="•"/>
      <w:lvlJc w:val="left"/>
      <w:pPr>
        <w:ind w:left="2019" w:hanging="720"/>
      </w:pPr>
      <w:rPr>
        <w:rFonts w:hint="default"/>
        <w:lang w:val="en-US" w:eastAsia="zh-TW" w:bidi="ar-SA"/>
      </w:rPr>
    </w:lvl>
    <w:lvl w:ilvl="5" w:tplc="4A7CFD02">
      <w:numFmt w:val="bullet"/>
      <w:lvlText w:val="•"/>
      <w:lvlJc w:val="left"/>
      <w:pPr>
        <w:ind w:left="2339" w:hanging="720"/>
      </w:pPr>
      <w:rPr>
        <w:rFonts w:hint="default"/>
        <w:lang w:val="en-US" w:eastAsia="zh-TW" w:bidi="ar-SA"/>
      </w:rPr>
    </w:lvl>
    <w:lvl w:ilvl="6" w:tplc="E612E8D8">
      <w:numFmt w:val="bullet"/>
      <w:lvlText w:val="•"/>
      <w:lvlJc w:val="left"/>
      <w:pPr>
        <w:ind w:left="2659" w:hanging="720"/>
      </w:pPr>
      <w:rPr>
        <w:rFonts w:hint="default"/>
        <w:lang w:val="en-US" w:eastAsia="zh-TW" w:bidi="ar-SA"/>
      </w:rPr>
    </w:lvl>
    <w:lvl w:ilvl="7" w:tplc="645C76BA">
      <w:numFmt w:val="bullet"/>
      <w:lvlText w:val="•"/>
      <w:lvlJc w:val="left"/>
      <w:pPr>
        <w:ind w:left="2979" w:hanging="720"/>
      </w:pPr>
      <w:rPr>
        <w:rFonts w:hint="default"/>
        <w:lang w:val="en-US" w:eastAsia="zh-TW" w:bidi="ar-SA"/>
      </w:rPr>
    </w:lvl>
    <w:lvl w:ilvl="8" w:tplc="57245FA2">
      <w:numFmt w:val="bullet"/>
      <w:lvlText w:val="•"/>
      <w:lvlJc w:val="left"/>
      <w:pPr>
        <w:ind w:left="3299" w:hanging="720"/>
      </w:pPr>
      <w:rPr>
        <w:rFonts w:hint="default"/>
        <w:lang w:val="en-US" w:eastAsia="zh-TW" w:bidi="ar-SA"/>
      </w:rPr>
    </w:lvl>
  </w:abstractNum>
  <w:abstractNum w:abstractNumId="16" w15:restartNumberingAfterBreak="0">
    <w:nsid w:val="53CB54A2"/>
    <w:multiLevelType w:val="hybridMultilevel"/>
    <w:tmpl w:val="8CF61B02"/>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D39737F"/>
    <w:multiLevelType w:val="hybridMultilevel"/>
    <w:tmpl w:val="969A2208"/>
    <w:lvl w:ilvl="0" w:tplc="0409000F">
      <w:start w:val="1"/>
      <w:numFmt w:val="decimal"/>
      <w:lvlText w:val="%1."/>
      <w:lvlJc w:val="left"/>
      <w:pPr>
        <w:ind w:left="858" w:hanging="720"/>
      </w:pPr>
      <w:rPr>
        <w:rFonts w:hint="default"/>
      </w:rPr>
    </w:lvl>
    <w:lvl w:ilvl="1" w:tplc="04090019" w:tentative="1">
      <w:start w:val="1"/>
      <w:numFmt w:val="ideographTraditional"/>
      <w:lvlText w:val="%2、"/>
      <w:lvlJc w:val="left"/>
      <w:pPr>
        <w:ind w:left="1098" w:hanging="480"/>
      </w:pPr>
    </w:lvl>
    <w:lvl w:ilvl="2" w:tplc="0409001B" w:tentative="1">
      <w:start w:val="1"/>
      <w:numFmt w:val="lowerRoman"/>
      <w:lvlText w:val="%3."/>
      <w:lvlJc w:val="right"/>
      <w:pPr>
        <w:ind w:left="1578" w:hanging="480"/>
      </w:pPr>
    </w:lvl>
    <w:lvl w:ilvl="3" w:tplc="0409000F" w:tentative="1">
      <w:start w:val="1"/>
      <w:numFmt w:val="decimal"/>
      <w:lvlText w:val="%4."/>
      <w:lvlJc w:val="left"/>
      <w:pPr>
        <w:ind w:left="2058" w:hanging="480"/>
      </w:pPr>
    </w:lvl>
    <w:lvl w:ilvl="4" w:tplc="04090019" w:tentative="1">
      <w:start w:val="1"/>
      <w:numFmt w:val="ideographTraditional"/>
      <w:lvlText w:val="%5、"/>
      <w:lvlJc w:val="left"/>
      <w:pPr>
        <w:ind w:left="2538" w:hanging="480"/>
      </w:pPr>
    </w:lvl>
    <w:lvl w:ilvl="5" w:tplc="0409001B" w:tentative="1">
      <w:start w:val="1"/>
      <w:numFmt w:val="lowerRoman"/>
      <w:lvlText w:val="%6."/>
      <w:lvlJc w:val="right"/>
      <w:pPr>
        <w:ind w:left="3018" w:hanging="480"/>
      </w:pPr>
    </w:lvl>
    <w:lvl w:ilvl="6" w:tplc="0409000F" w:tentative="1">
      <w:start w:val="1"/>
      <w:numFmt w:val="decimal"/>
      <w:lvlText w:val="%7."/>
      <w:lvlJc w:val="left"/>
      <w:pPr>
        <w:ind w:left="3498" w:hanging="480"/>
      </w:pPr>
    </w:lvl>
    <w:lvl w:ilvl="7" w:tplc="04090019" w:tentative="1">
      <w:start w:val="1"/>
      <w:numFmt w:val="ideographTraditional"/>
      <w:lvlText w:val="%8、"/>
      <w:lvlJc w:val="left"/>
      <w:pPr>
        <w:ind w:left="3978" w:hanging="480"/>
      </w:pPr>
    </w:lvl>
    <w:lvl w:ilvl="8" w:tplc="0409001B" w:tentative="1">
      <w:start w:val="1"/>
      <w:numFmt w:val="lowerRoman"/>
      <w:lvlText w:val="%9."/>
      <w:lvlJc w:val="right"/>
      <w:pPr>
        <w:ind w:left="4458" w:hanging="480"/>
      </w:pPr>
    </w:lvl>
  </w:abstractNum>
  <w:abstractNum w:abstractNumId="18" w15:restartNumberingAfterBreak="0">
    <w:nsid w:val="70B06323"/>
    <w:multiLevelType w:val="hybridMultilevel"/>
    <w:tmpl w:val="FCA2843C"/>
    <w:lvl w:ilvl="0" w:tplc="753C1810">
      <w:numFmt w:val="bullet"/>
      <w:lvlText w:val=""/>
      <w:lvlJc w:val="left"/>
      <w:pPr>
        <w:ind w:left="748" w:hanging="720"/>
      </w:pPr>
      <w:rPr>
        <w:rFonts w:ascii="Symbol" w:eastAsia="Symbol" w:hAnsi="Symbol" w:cs="Symbol" w:hint="default"/>
        <w:w w:val="99"/>
        <w:sz w:val="20"/>
        <w:szCs w:val="20"/>
        <w:lang w:val="en-US" w:eastAsia="zh-TW" w:bidi="ar-SA"/>
      </w:rPr>
    </w:lvl>
    <w:lvl w:ilvl="1" w:tplc="676E7C34">
      <w:numFmt w:val="bullet"/>
      <w:lvlText w:val="•"/>
      <w:lvlJc w:val="left"/>
      <w:pPr>
        <w:ind w:left="1067" w:hanging="720"/>
      </w:pPr>
      <w:rPr>
        <w:rFonts w:hint="default"/>
        <w:lang w:val="en-US" w:eastAsia="zh-TW" w:bidi="ar-SA"/>
      </w:rPr>
    </w:lvl>
    <w:lvl w:ilvl="2" w:tplc="67FE12C8">
      <w:numFmt w:val="bullet"/>
      <w:lvlText w:val="•"/>
      <w:lvlJc w:val="left"/>
      <w:pPr>
        <w:ind w:left="1394" w:hanging="720"/>
      </w:pPr>
      <w:rPr>
        <w:rFonts w:hint="default"/>
        <w:lang w:val="en-US" w:eastAsia="zh-TW" w:bidi="ar-SA"/>
      </w:rPr>
    </w:lvl>
    <w:lvl w:ilvl="3" w:tplc="07A241CA">
      <w:numFmt w:val="bullet"/>
      <w:lvlText w:val="•"/>
      <w:lvlJc w:val="left"/>
      <w:pPr>
        <w:ind w:left="1721" w:hanging="720"/>
      </w:pPr>
      <w:rPr>
        <w:rFonts w:hint="default"/>
        <w:lang w:val="en-US" w:eastAsia="zh-TW" w:bidi="ar-SA"/>
      </w:rPr>
    </w:lvl>
    <w:lvl w:ilvl="4" w:tplc="382C5E36">
      <w:numFmt w:val="bullet"/>
      <w:lvlText w:val="•"/>
      <w:lvlJc w:val="left"/>
      <w:pPr>
        <w:ind w:left="2048" w:hanging="720"/>
      </w:pPr>
      <w:rPr>
        <w:rFonts w:hint="default"/>
        <w:lang w:val="en-US" w:eastAsia="zh-TW" w:bidi="ar-SA"/>
      </w:rPr>
    </w:lvl>
    <w:lvl w:ilvl="5" w:tplc="D0CA5F64">
      <w:numFmt w:val="bullet"/>
      <w:lvlText w:val="•"/>
      <w:lvlJc w:val="left"/>
      <w:pPr>
        <w:ind w:left="2375" w:hanging="720"/>
      </w:pPr>
      <w:rPr>
        <w:rFonts w:hint="default"/>
        <w:lang w:val="en-US" w:eastAsia="zh-TW" w:bidi="ar-SA"/>
      </w:rPr>
    </w:lvl>
    <w:lvl w:ilvl="6" w:tplc="10F6F5CE">
      <w:numFmt w:val="bullet"/>
      <w:lvlText w:val="•"/>
      <w:lvlJc w:val="left"/>
      <w:pPr>
        <w:ind w:left="2702" w:hanging="720"/>
      </w:pPr>
      <w:rPr>
        <w:rFonts w:hint="default"/>
        <w:lang w:val="en-US" w:eastAsia="zh-TW" w:bidi="ar-SA"/>
      </w:rPr>
    </w:lvl>
    <w:lvl w:ilvl="7" w:tplc="84589AC0">
      <w:numFmt w:val="bullet"/>
      <w:lvlText w:val="•"/>
      <w:lvlJc w:val="left"/>
      <w:pPr>
        <w:ind w:left="3029" w:hanging="720"/>
      </w:pPr>
      <w:rPr>
        <w:rFonts w:hint="default"/>
        <w:lang w:val="en-US" w:eastAsia="zh-TW" w:bidi="ar-SA"/>
      </w:rPr>
    </w:lvl>
    <w:lvl w:ilvl="8" w:tplc="457CF902">
      <w:numFmt w:val="bullet"/>
      <w:lvlText w:val="•"/>
      <w:lvlJc w:val="left"/>
      <w:pPr>
        <w:ind w:left="3356" w:hanging="720"/>
      </w:pPr>
      <w:rPr>
        <w:rFonts w:hint="default"/>
        <w:lang w:val="en-US" w:eastAsia="zh-TW" w:bidi="ar-SA"/>
      </w:rPr>
    </w:lvl>
  </w:abstractNum>
  <w:abstractNum w:abstractNumId="19" w15:restartNumberingAfterBreak="0">
    <w:nsid w:val="71E76CA0"/>
    <w:multiLevelType w:val="hybridMultilevel"/>
    <w:tmpl w:val="969A2208"/>
    <w:lvl w:ilvl="0" w:tplc="0409000F">
      <w:start w:val="1"/>
      <w:numFmt w:val="decimal"/>
      <w:lvlText w:val="%1."/>
      <w:lvlJc w:val="left"/>
      <w:pPr>
        <w:ind w:left="858" w:hanging="720"/>
      </w:pPr>
      <w:rPr>
        <w:rFonts w:hint="default"/>
      </w:rPr>
    </w:lvl>
    <w:lvl w:ilvl="1" w:tplc="04090019" w:tentative="1">
      <w:start w:val="1"/>
      <w:numFmt w:val="ideographTraditional"/>
      <w:lvlText w:val="%2、"/>
      <w:lvlJc w:val="left"/>
      <w:pPr>
        <w:ind w:left="1098" w:hanging="480"/>
      </w:pPr>
    </w:lvl>
    <w:lvl w:ilvl="2" w:tplc="0409001B" w:tentative="1">
      <w:start w:val="1"/>
      <w:numFmt w:val="lowerRoman"/>
      <w:lvlText w:val="%3."/>
      <w:lvlJc w:val="right"/>
      <w:pPr>
        <w:ind w:left="1578" w:hanging="480"/>
      </w:pPr>
    </w:lvl>
    <w:lvl w:ilvl="3" w:tplc="0409000F" w:tentative="1">
      <w:start w:val="1"/>
      <w:numFmt w:val="decimal"/>
      <w:lvlText w:val="%4."/>
      <w:lvlJc w:val="left"/>
      <w:pPr>
        <w:ind w:left="2058" w:hanging="480"/>
      </w:pPr>
    </w:lvl>
    <w:lvl w:ilvl="4" w:tplc="04090019" w:tentative="1">
      <w:start w:val="1"/>
      <w:numFmt w:val="ideographTraditional"/>
      <w:lvlText w:val="%5、"/>
      <w:lvlJc w:val="left"/>
      <w:pPr>
        <w:ind w:left="2538" w:hanging="480"/>
      </w:pPr>
    </w:lvl>
    <w:lvl w:ilvl="5" w:tplc="0409001B" w:tentative="1">
      <w:start w:val="1"/>
      <w:numFmt w:val="lowerRoman"/>
      <w:lvlText w:val="%6."/>
      <w:lvlJc w:val="right"/>
      <w:pPr>
        <w:ind w:left="3018" w:hanging="480"/>
      </w:pPr>
    </w:lvl>
    <w:lvl w:ilvl="6" w:tplc="0409000F" w:tentative="1">
      <w:start w:val="1"/>
      <w:numFmt w:val="decimal"/>
      <w:lvlText w:val="%7."/>
      <w:lvlJc w:val="left"/>
      <w:pPr>
        <w:ind w:left="3498" w:hanging="480"/>
      </w:pPr>
    </w:lvl>
    <w:lvl w:ilvl="7" w:tplc="04090019" w:tentative="1">
      <w:start w:val="1"/>
      <w:numFmt w:val="ideographTraditional"/>
      <w:lvlText w:val="%8、"/>
      <w:lvlJc w:val="left"/>
      <w:pPr>
        <w:ind w:left="3978" w:hanging="480"/>
      </w:pPr>
    </w:lvl>
    <w:lvl w:ilvl="8" w:tplc="0409001B" w:tentative="1">
      <w:start w:val="1"/>
      <w:numFmt w:val="lowerRoman"/>
      <w:lvlText w:val="%9."/>
      <w:lvlJc w:val="right"/>
      <w:pPr>
        <w:ind w:left="4458" w:hanging="480"/>
      </w:pPr>
    </w:lvl>
  </w:abstractNum>
  <w:abstractNum w:abstractNumId="20" w15:restartNumberingAfterBreak="0">
    <w:nsid w:val="78D141C2"/>
    <w:multiLevelType w:val="hybridMultilevel"/>
    <w:tmpl w:val="EA6850C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79BC6E30"/>
    <w:multiLevelType w:val="hybridMultilevel"/>
    <w:tmpl w:val="FF0CF82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5"/>
  </w:num>
  <w:num w:numId="2">
    <w:abstractNumId w:val="2"/>
  </w:num>
  <w:num w:numId="3">
    <w:abstractNumId w:val="13"/>
  </w:num>
  <w:num w:numId="4">
    <w:abstractNumId w:val="7"/>
  </w:num>
  <w:num w:numId="5">
    <w:abstractNumId w:val="18"/>
  </w:num>
  <w:num w:numId="6">
    <w:abstractNumId w:val="8"/>
  </w:num>
  <w:num w:numId="7">
    <w:abstractNumId w:val="3"/>
  </w:num>
  <w:num w:numId="8">
    <w:abstractNumId w:val="11"/>
  </w:num>
  <w:num w:numId="9">
    <w:abstractNumId w:val="6"/>
  </w:num>
  <w:num w:numId="10">
    <w:abstractNumId w:val="1"/>
  </w:num>
  <w:num w:numId="11">
    <w:abstractNumId w:val="9"/>
  </w:num>
  <w:num w:numId="12">
    <w:abstractNumId w:val="5"/>
  </w:num>
  <w:num w:numId="13">
    <w:abstractNumId w:val="4"/>
  </w:num>
  <w:num w:numId="14">
    <w:abstractNumId w:val="20"/>
  </w:num>
  <w:num w:numId="15">
    <w:abstractNumId w:val="19"/>
  </w:num>
  <w:num w:numId="16">
    <w:abstractNumId w:val="10"/>
  </w:num>
  <w:num w:numId="17">
    <w:abstractNumId w:val="17"/>
  </w:num>
  <w:num w:numId="18">
    <w:abstractNumId w:val="14"/>
  </w:num>
  <w:num w:numId="19">
    <w:abstractNumId w:val="0"/>
  </w:num>
  <w:num w:numId="20">
    <w:abstractNumId w:val="12"/>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4C"/>
    <w:rsid w:val="00001D4B"/>
    <w:rsid w:val="0000373D"/>
    <w:rsid w:val="00003B6F"/>
    <w:rsid w:val="00007FE1"/>
    <w:rsid w:val="000111E6"/>
    <w:rsid w:val="00021A2A"/>
    <w:rsid w:val="0003388D"/>
    <w:rsid w:val="00044802"/>
    <w:rsid w:val="0004781A"/>
    <w:rsid w:val="0005163D"/>
    <w:rsid w:val="00054487"/>
    <w:rsid w:val="00056682"/>
    <w:rsid w:val="000654FE"/>
    <w:rsid w:val="000673A4"/>
    <w:rsid w:val="00080F8F"/>
    <w:rsid w:val="00090002"/>
    <w:rsid w:val="000B4056"/>
    <w:rsid w:val="000B58FE"/>
    <w:rsid w:val="000C4FFD"/>
    <w:rsid w:val="000C57B9"/>
    <w:rsid w:val="000D0DE3"/>
    <w:rsid w:val="000F067C"/>
    <w:rsid w:val="00101CED"/>
    <w:rsid w:val="00107333"/>
    <w:rsid w:val="00121FA6"/>
    <w:rsid w:val="001234D8"/>
    <w:rsid w:val="0015439A"/>
    <w:rsid w:val="0018176E"/>
    <w:rsid w:val="00183877"/>
    <w:rsid w:val="00183970"/>
    <w:rsid w:val="0019077A"/>
    <w:rsid w:val="0019490C"/>
    <w:rsid w:val="001A4371"/>
    <w:rsid w:val="001B43C4"/>
    <w:rsid w:val="001B4C44"/>
    <w:rsid w:val="001D08B1"/>
    <w:rsid w:val="001D5490"/>
    <w:rsid w:val="001E4C11"/>
    <w:rsid w:val="001E6D21"/>
    <w:rsid w:val="001E75E6"/>
    <w:rsid w:val="001F3805"/>
    <w:rsid w:val="001F75E3"/>
    <w:rsid w:val="00207830"/>
    <w:rsid w:val="002157BF"/>
    <w:rsid w:val="002226D2"/>
    <w:rsid w:val="00223B83"/>
    <w:rsid w:val="00255FB8"/>
    <w:rsid w:val="0025698E"/>
    <w:rsid w:val="002637FE"/>
    <w:rsid w:val="00274E70"/>
    <w:rsid w:val="002B2E36"/>
    <w:rsid w:val="002C3079"/>
    <w:rsid w:val="002E5330"/>
    <w:rsid w:val="003040DC"/>
    <w:rsid w:val="0030502B"/>
    <w:rsid w:val="00305F3F"/>
    <w:rsid w:val="00310807"/>
    <w:rsid w:val="003148C9"/>
    <w:rsid w:val="00317F30"/>
    <w:rsid w:val="00330D82"/>
    <w:rsid w:val="0033244D"/>
    <w:rsid w:val="003430E0"/>
    <w:rsid w:val="00366295"/>
    <w:rsid w:val="003673C9"/>
    <w:rsid w:val="00374E4D"/>
    <w:rsid w:val="00391963"/>
    <w:rsid w:val="003949C8"/>
    <w:rsid w:val="003A7D14"/>
    <w:rsid w:val="003B48B2"/>
    <w:rsid w:val="003B5E4B"/>
    <w:rsid w:val="003B7028"/>
    <w:rsid w:val="003C56B6"/>
    <w:rsid w:val="003F20F9"/>
    <w:rsid w:val="003F3DF6"/>
    <w:rsid w:val="003F6D1D"/>
    <w:rsid w:val="003F702E"/>
    <w:rsid w:val="003F7B6F"/>
    <w:rsid w:val="00402453"/>
    <w:rsid w:val="004031D8"/>
    <w:rsid w:val="004173AB"/>
    <w:rsid w:val="004247D0"/>
    <w:rsid w:val="00437124"/>
    <w:rsid w:val="004443E6"/>
    <w:rsid w:val="00466570"/>
    <w:rsid w:val="00471AF2"/>
    <w:rsid w:val="00483563"/>
    <w:rsid w:val="004856E8"/>
    <w:rsid w:val="004B0453"/>
    <w:rsid w:val="004C2C29"/>
    <w:rsid w:val="004C7178"/>
    <w:rsid w:val="004C763E"/>
    <w:rsid w:val="004D5A84"/>
    <w:rsid w:val="004E1332"/>
    <w:rsid w:val="004E4514"/>
    <w:rsid w:val="004F466C"/>
    <w:rsid w:val="00502467"/>
    <w:rsid w:val="005064B5"/>
    <w:rsid w:val="005075BE"/>
    <w:rsid w:val="00511C90"/>
    <w:rsid w:val="005209CA"/>
    <w:rsid w:val="00524BC0"/>
    <w:rsid w:val="00537809"/>
    <w:rsid w:val="005620F1"/>
    <w:rsid w:val="00572EAC"/>
    <w:rsid w:val="00574DCC"/>
    <w:rsid w:val="005A49AE"/>
    <w:rsid w:val="005B086F"/>
    <w:rsid w:val="005B1C7A"/>
    <w:rsid w:val="005C6D02"/>
    <w:rsid w:val="005F12E4"/>
    <w:rsid w:val="00604422"/>
    <w:rsid w:val="00611B4F"/>
    <w:rsid w:val="00626F62"/>
    <w:rsid w:val="00634352"/>
    <w:rsid w:val="00634802"/>
    <w:rsid w:val="006410FC"/>
    <w:rsid w:val="00653B03"/>
    <w:rsid w:val="006630E5"/>
    <w:rsid w:val="006711DA"/>
    <w:rsid w:val="00674A47"/>
    <w:rsid w:val="00687A6C"/>
    <w:rsid w:val="006A3B75"/>
    <w:rsid w:val="006A430C"/>
    <w:rsid w:val="006B7093"/>
    <w:rsid w:val="006C408E"/>
    <w:rsid w:val="006D3C88"/>
    <w:rsid w:val="006F7D0C"/>
    <w:rsid w:val="00703E26"/>
    <w:rsid w:val="0071050D"/>
    <w:rsid w:val="007210D5"/>
    <w:rsid w:val="007231A9"/>
    <w:rsid w:val="007341FF"/>
    <w:rsid w:val="00751F6B"/>
    <w:rsid w:val="007534E7"/>
    <w:rsid w:val="00757F10"/>
    <w:rsid w:val="00760EE9"/>
    <w:rsid w:val="00765E3B"/>
    <w:rsid w:val="0076667F"/>
    <w:rsid w:val="0077419D"/>
    <w:rsid w:val="00783169"/>
    <w:rsid w:val="007D586D"/>
    <w:rsid w:val="007E0196"/>
    <w:rsid w:val="007E443C"/>
    <w:rsid w:val="007F3888"/>
    <w:rsid w:val="008201C7"/>
    <w:rsid w:val="00834459"/>
    <w:rsid w:val="00843E85"/>
    <w:rsid w:val="00854CAB"/>
    <w:rsid w:val="00872F24"/>
    <w:rsid w:val="008934CC"/>
    <w:rsid w:val="00896841"/>
    <w:rsid w:val="008A4A97"/>
    <w:rsid w:val="008B7F42"/>
    <w:rsid w:val="008C09BE"/>
    <w:rsid w:val="008C227F"/>
    <w:rsid w:val="008C26F8"/>
    <w:rsid w:val="008C5AC5"/>
    <w:rsid w:val="008D03D0"/>
    <w:rsid w:val="008D71FB"/>
    <w:rsid w:val="008F669F"/>
    <w:rsid w:val="008F6783"/>
    <w:rsid w:val="00901E30"/>
    <w:rsid w:val="009147B8"/>
    <w:rsid w:val="00917BF2"/>
    <w:rsid w:val="00924AB6"/>
    <w:rsid w:val="009304A4"/>
    <w:rsid w:val="009315C0"/>
    <w:rsid w:val="009354C9"/>
    <w:rsid w:val="00946443"/>
    <w:rsid w:val="00946EA1"/>
    <w:rsid w:val="00965377"/>
    <w:rsid w:val="009713F7"/>
    <w:rsid w:val="009900D2"/>
    <w:rsid w:val="0099402A"/>
    <w:rsid w:val="00996FB4"/>
    <w:rsid w:val="009A0104"/>
    <w:rsid w:val="009A4B5E"/>
    <w:rsid w:val="009A7F11"/>
    <w:rsid w:val="009B1E83"/>
    <w:rsid w:val="009B3398"/>
    <w:rsid w:val="009C2660"/>
    <w:rsid w:val="009D18EB"/>
    <w:rsid w:val="009E0243"/>
    <w:rsid w:val="009E62F3"/>
    <w:rsid w:val="009F4F83"/>
    <w:rsid w:val="00A34559"/>
    <w:rsid w:val="00A80151"/>
    <w:rsid w:val="00AA2EAE"/>
    <w:rsid w:val="00AB10A4"/>
    <w:rsid w:val="00AB6446"/>
    <w:rsid w:val="00AD7E64"/>
    <w:rsid w:val="00AF441F"/>
    <w:rsid w:val="00B03CEF"/>
    <w:rsid w:val="00B11FB7"/>
    <w:rsid w:val="00B17E5B"/>
    <w:rsid w:val="00B37D19"/>
    <w:rsid w:val="00B5040A"/>
    <w:rsid w:val="00B5121C"/>
    <w:rsid w:val="00B56BA0"/>
    <w:rsid w:val="00B65730"/>
    <w:rsid w:val="00B65791"/>
    <w:rsid w:val="00B83396"/>
    <w:rsid w:val="00B95C9C"/>
    <w:rsid w:val="00BA1FEE"/>
    <w:rsid w:val="00BC041D"/>
    <w:rsid w:val="00BC2EB8"/>
    <w:rsid w:val="00BC311D"/>
    <w:rsid w:val="00BC3CA4"/>
    <w:rsid w:val="00BD237B"/>
    <w:rsid w:val="00BD4C0C"/>
    <w:rsid w:val="00BE0E55"/>
    <w:rsid w:val="00BE48F3"/>
    <w:rsid w:val="00C137F8"/>
    <w:rsid w:val="00C15289"/>
    <w:rsid w:val="00C17D5A"/>
    <w:rsid w:val="00C362D6"/>
    <w:rsid w:val="00C41B69"/>
    <w:rsid w:val="00C44BD0"/>
    <w:rsid w:val="00C45A08"/>
    <w:rsid w:val="00C479DC"/>
    <w:rsid w:val="00C52CE6"/>
    <w:rsid w:val="00C539CB"/>
    <w:rsid w:val="00C7765F"/>
    <w:rsid w:val="00C80BDE"/>
    <w:rsid w:val="00C82485"/>
    <w:rsid w:val="00CB3936"/>
    <w:rsid w:val="00CB4812"/>
    <w:rsid w:val="00CB4AE6"/>
    <w:rsid w:val="00CB536B"/>
    <w:rsid w:val="00CC0089"/>
    <w:rsid w:val="00CD01D4"/>
    <w:rsid w:val="00CD4021"/>
    <w:rsid w:val="00D23EF9"/>
    <w:rsid w:val="00D30534"/>
    <w:rsid w:val="00D3554E"/>
    <w:rsid w:val="00D40901"/>
    <w:rsid w:val="00D42DD8"/>
    <w:rsid w:val="00D45935"/>
    <w:rsid w:val="00D536F7"/>
    <w:rsid w:val="00D55C74"/>
    <w:rsid w:val="00D7065D"/>
    <w:rsid w:val="00D860ED"/>
    <w:rsid w:val="00D97968"/>
    <w:rsid w:val="00DA7A92"/>
    <w:rsid w:val="00DB59DB"/>
    <w:rsid w:val="00DB7044"/>
    <w:rsid w:val="00DD39B5"/>
    <w:rsid w:val="00DE08A2"/>
    <w:rsid w:val="00DE289D"/>
    <w:rsid w:val="00E011AF"/>
    <w:rsid w:val="00E162B3"/>
    <w:rsid w:val="00E338BE"/>
    <w:rsid w:val="00E427EF"/>
    <w:rsid w:val="00E42870"/>
    <w:rsid w:val="00E53DF6"/>
    <w:rsid w:val="00E73A58"/>
    <w:rsid w:val="00E75679"/>
    <w:rsid w:val="00E772EF"/>
    <w:rsid w:val="00E85DDA"/>
    <w:rsid w:val="00E9034A"/>
    <w:rsid w:val="00E93A1B"/>
    <w:rsid w:val="00E97696"/>
    <w:rsid w:val="00EB094A"/>
    <w:rsid w:val="00EB48AC"/>
    <w:rsid w:val="00EC309B"/>
    <w:rsid w:val="00ED2DEB"/>
    <w:rsid w:val="00ED30FF"/>
    <w:rsid w:val="00ED400F"/>
    <w:rsid w:val="00EF6DC0"/>
    <w:rsid w:val="00F25459"/>
    <w:rsid w:val="00F32DCA"/>
    <w:rsid w:val="00F412F0"/>
    <w:rsid w:val="00F421CE"/>
    <w:rsid w:val="00F449F0"/>
    <w:rsid w:val="00F518EF"/>
    <w:rsid w:val="00F5425C"/>
    <w:rsid w:val="00F66A44"/>
    <w:rsid w:val="00F72B7B"/>
    <w:rsid w:val="00FA374C"/>
    <w:rsid w:val="00FA7FC6"/>
    <w:rsid w:val="00FB3F56"/>
    <w:rsid w:val="00FC1710"/>
    <w:rsid w:val="00FF6F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266E73"/>
  <w15:docId w15:val="{D0CC31D2-34CC-4718-ABB4-7D60B266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微軟正黑體" w:eastAsia="微軟正黑體" w:hAnsi="微軟正黑體" w:cs="微軟正黑體"/>
      <w:lang w:eastAsia="zh-TW"/>
    </w:rPr>
  </w:style>
  <w:style w:type="paragraph" w:styleId="1">
    <w:name w:val="heading 1"/>
    <w:basedOn w:val="a"/>
    <w:uiPriority w:val="1"/>
    <w:qFormat/>
    <w:pPr>
      <w:ind w:left="319" w:hanging="1211"/>
      <w:outlineLvl w:val="0"/>
    </w:pPr>
    <w:rPr>
      <w:b/>
      <w:bCs/>
      <w:sz w:val="32"/>
      <w:szCs w:val="32"/>
    </w:rPr>
  </w:style>
  <w:style w:type="paragraph" w:styleId="2">
    <w:name w:val="heading 2"/>
    <w:basedOn w:val="a"/>
    <w:uiPriority w:val="1"/>
    <w:qFormat/>
    <w:pPr>
      <w:ind w:left="138"/>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6"/>
      <w:szCs w:val="26"/>
    </w:rPr>
  </w:style>
  <w:style w:type="paragraph" w:styleId="a4">
    <w:name w:val="Title"/>
    <w:basedOn w:val="a"/>
    <w:uiPriority w:val="1"/>
    <w:qFormat/>
    <w:pPr>
      <w:spacing w:before="9"/>
      <w:ind w:left="431"/>
    </w:pPr>
    <w:rPr>
      <w:b/>
      <w:bCs/>
      <w:sz w:val="36"/>
      <w:szCs w:val="36"/>
    </w:rPr>
  </w:style>
  <w:style w:type="paragraph" w:styleId="a5">
    <w:name w:val="List Paragraph"/>
    <w:basedOn w:val="a"/>
    <w:uiPriority w:val="34"/>
    <w:qFormat/>
    <w:pPr>
      <w:ind w:left="1146" w:hanging="480"/>
    </w:pPr>
  </w:style>
  <w:style w:type="paragraph" w:customStyle="1" w:styleId="TableParagraph">
    <w:name w:val="Table Paragraph"/>
    <w:basedOn w:val="a"/>
    <w:uiPriority w:val="1"/>
    <w:qFormat/>
    <w:pPr>
      <w:spacing w:before="39"/>
      <w:ind w:left="748"/>
    </w:pPr>
  </w:style>
  <w:style w:type="paragraph" w:styleId="a6">
    <w:name w:val="header"/>
    <w:basedOn w:val="a"/>
    <w:link w:val="a7"/>
    <w:uiPriority w:val="99"/>
    <w:unhideWhenUsed/>
    <w:rsid w:val="003949C8"/>
    <w:pPr>
      <w:tabs>
        <w:tab w:val="center" w:pos="4153"/>
        <w:tab w:val="right" w:pos="8306"/>
      </w:tabs>
      <w:snapToGrid w:val="0"/>
    </w:pPr>
    <w:rPr>
      <w:sz w:val="20"/>
      <w:szCs w:val="20"/>
    </w:rPr>
  </w:style>
  <w:style w:type="character" w:customStyle="1" w:styleId="a7">
    <w:name w:val="頁首 字元"/>
    <w:basedOn w:val="a0"/>
    <w:link w:val="a6"/>
    <w:uiPriority w:val="99"/>
    <w:rsid w:val="003949C8"/>
    <w:rPr>
      <w:rFonts w:ascii="微軟正黑體" w:eastAsia="微軟正黑體" w:hAnsi="微軟正黑體" w:cs="微軟正黑體"/>
      <w:sz w:val="20"/>
      <w:szCs w:val="20"/>
      <w:lang w:eastAsia="zh-TW"/>
    </w:rPr>
  </w:style>
  <w:style w:type="paragraph" w:styleId="a8">
    <w:name w:val="footer"/>
    <w:basedOn w:val="a"/>
    <w:link w:val="a9"/>
    <w:uiPriority w:val="99"/>
    <w:unhideWhenUsed/>
    <w:rsid w:val="003949C8"/>
    <w:pPr>
      <w:tabs>
        <w:tab w:val="center" w:pos="4153"/>
        <w:tab w:val="right" w:pos="8306"/>
      </w:tabs>
      <w:snapToGrid w:val="0"/>
    </w:pPr>
    <w:rPr>
      <w:sz w:val="20"/>
      <w:szCs w:val="20"/>
    </w:rPr>
  </w:style>
  <w:style w:type="character" w:customStyle="1" w:styleId="a9">
    <w:name w:val="頁尾 字元"/>
    <w:basedOn w:val="a0"/>
    <w:link w:val="a8"/>
    <w:uiPriority w:val="99"/>
    <w:rsid w:val="003949C8"/>
    <w:rPr>
      <w:rFonts w:ascii="微軟正黑體" w:eastAsia="微軟正黑體" w:hAnsi="微軟正黑體" w:cs="微軟正黑體"/>
      <w:sz w:val="20"/>
      <w:szCs w:val="20"/>
      <w:lang w:eastAsia="zh-TW"/>
    </w:rPr>
  </w:style>
  <w:style w:type="character" w:styleId="aa">
    <w:name w:val="Hyperlink"/>
    <w:basedOn w:val="a0"/>
    <w:uiPriority w:val="99"/>
    <w:unhideWhenUsed/>
    <w:rsid w:val="00317F30"/>
    <w:rPr>
      <w:color w:val="0000FF" w:themeColor="hyperlink"/>
      <w:u w:val="single"/>
    </w:rPr>
  </w:style>
  <w:style w:type="paragraph" w:styleId="ab">
    <w:name w:val="Balloon Text"/>
    <w:basedOn w:val="a"/>
    <w:link w:val="ac"/>
    <w:uiPriority w:val="99"/>
    <w:semiHidden/>
    <w:unhideWhenUsed/>
    <w:rsid w:val="00626F6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26F62"/>
    <w:rPr>
      <w:rFonts w:asciiTheme="majorHAnsi" w:eastAsiaTheme="majorEastAsia" w:hAnsiTheme="majorHAnsi" w:cstheme="majorBidi"/>
      <w:sz w:val="18"/>
      <w:szCs w:val="18"/>
      <w:lang w:eastAsia="zh-TW"/>
    </w:rPr>
  </w:style>
  <w:style w:type="table" w:styleId="ad">
    <w:name w:val="Table Grid"/>
    <w:basedOn w:val="a1"/>
    <w:uiPriority w:val="39"/>
    <w:rsid w:val="00256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F20F9"/>
    <w:pPr>
      <w:widowControl/>
      <w:autoSpaceDE/>
      <w:autoSpaceDN/>
      <w:spacing w:before="100" w:beforeAutospacing="1" w:after="100" w:afterAutospacing="1"/>
    </w:pPr>
    <w:rPr>
      <w:rFonts w:ascii="新細明體" w:eastAsia="新細明體" w:hAnsi="新細明體" w:cs="新細明體"/>
      <w:sz w:val="24"/>
      <w:szCs w:val="24"/>
    </w:rPr>
  </w:style>
  <w:style w:type="character" w:styleId="ae">
    <w:name w:val="FollowedHyperlink"/>
    <w:basedOn w:val="a0"/>
    <w:uiPriority w:val="99"/>
    <w:semiHidden/>
    <w:unhideWhenUsed/>
    <w:rsid w:val="009A7F11"/>
    <w:rPr>
      <w:color w:val="800080" w:themeColor="followedHyperlink"/>
      <w:u w:val="single"/>
    </w:rPr>
  </w:style>
  <w:style w:type="character" w:customStyle="1" w:styleId="10">
    <w:name w:val="未解析的提及1"/>
    <w:basedOn w:val="a0"/>
    <w:uiPriority w:val="99"/>
    <w:semiHidden/>
    <w:unhideWhenUsed/>
    <w:rsid w:val="00924AB6"/>
    <w:rPr>
      <w:color w:val="605E5C"/>
      <w:shd w:val="clear" w:color="auto" w:fill="E1DFDD"/>
    </w:rPr>
  </w:style>
  <w:style w:type="character" w:styleId="af">
    <w:name w:val="Unresolved Mention"/>
    <w:basedOn w:val="a0"/>
    <w:uiPriority w:val="99"/>
    <w:semiHidden/>
    <w:unhideWhenUsed/>
    <w:rsid w:val="00935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5708">
      <w:bodyDiv w:val="1"/>
      <w:marLeft w:val="0"/>
      <w:marRight w:val="0"/>
      <w:marTop w:val="0"/>
      <w:marBottom w:val="0"/>
      <w:divBdr>
        <w:top w:val="none" w:sz="0" w:space="0" w:color="auto"/>
        <w:left w:val="none" w:sz="0" w:space="0" w:color="auto"/>
        <w:bottom w:val="none" w:sz="0" w:space="0" w:color="auto"/>
        <w:right w:val="none" w:sz="0" w:space="0" w:color="auto"/>
      </w:divBdr>
    </w:div>
    <w:div w:id="232813981">
      <w:bodyDiv w:val="1"/>
      <w:marLeft w:val="0"/>
      <w:marRight w:val="0"/>
      <w:marTop w:val="0"/>
      <w:marBottom w:val="0"/>
      <w:divBdr>
        <w:top w:val="none" w:sz="0" w:space="0" w:color="auto"/>
        <w:left w:val="none" w:sz="0" w:space="0" w:color="auto"/>
        <w:bottom w:val="none" w:sz="0" w:space="0" w:color="auto"/>
        <w:right w:val="none" w:sz="0" w:space="0" w:color="auto"/>
      </w:divBdr>
    </w:div>
    <w:div w:id="253249362">
      <w:bodyDiv w:val="1"/>
      <w:marLeft w:val="0"/>
      <w:marRight w:val="0"/>
      <w:marTop w:val="0"/>
      <w:marBottom w:val="0"/>
      <w:divBdr>
        <w:top w:val="none" w:sz="0" w:space="0" w:color="auto"/>
        <w:left w:val="none" w:sz="0" w:space="0" w:color="auto"/>
        <w:bottom w:val="none" w:sz="0" w:space="0" w:color="auto"/>
        <w:right w:val="none" w:sz="0" w:space="0" w:color="auto"/>
      </w:divBdr>
    </w:div>
    <w:div w:id="364716986">
      <w:bodyDiv w:val="1"/>
      <w:marLeft w:val="0"/>
      <w:marRight w:val="0"/>
      <w:marTop w:val="0"/>
      <w:marBottom w:val="0"/>
      <w:divBdr>
        <w:top w:val="none" w:sz="0" w:space="0" w:color="auto"/>
        <w:left w:val="none" w:sz="0" w:space="0" w:color="auto"/>
        <w:bottom w:val="none" w:sz="0" w:space="0" w:color="auto"/>
        <w:right w:val="none" w:sz="0" w:space="0" w:color="auto"/>
      </w:divBdr>
      <w:divsChild>
        <w:div w:id="441263096">
          <w:marLeft w:val="274"/>
          <w:marRight w:val="0"/>
          <w:marTop w:val="0"/>
          <w:marBottom w:val="0"/>
          <w:divBdr>
            <w:top w:val="none" w:sz="0" w:space="0" w:color="auto"/>
            <w:left w:val="none" w:sz="0" w:space="0" w:color="auto"/>
            <w:bottom w:val="none" w:sz="0" w:space="0" w:color="auto"/>
            <w:right w:val="none" w:sz="0" w:space="0" w:color="auto"/>
          </w:divBdr>
        </w:div>
        <w:div w:id="912931150">
          <w:marLeft w:val="274"/>
          <w:marRight w:val="0"/>
          <w:marTop w:val="0"/>
          <w:marBottom w:val="0"/>
          <w:divBdr>
            <w:top w:val="none" w:sz="0" w:space="0" w:color="auto"/>
            <w:left w:val="none" w:sz="0" w:space="0" w:color="auto"/>
            <w:bottom w:val="none" w:sz="0" w:space="0" w:color="auto"/>
            <w:right w:val="none" w:sz="0" w:space="0" w:color="auto"/>
          </w:divBdr>
        </w:div>
      </w:divsChild>
    </w:div>
    <w:div w:id="399792350">
      <w:bodyDiv w:val="1"/>
      <w:marLeft w:val="0"/>
      <w:marRight w:val="0"/>
      <w:marTop w:val="0"/>
      <w:marBottom w:val="0"/>
      <w:divBdr>
        <w:top w:val="none" w:sz="0" w:space="0" w:color="auto"/>
        <w:left w:val="none" w:sz="0" w:space="0" w:color="auto"/>
        <w:bottom w:val="none" w:sz="0" w:space="0" w:color="auto"/>
        <w:right w:val="none" w:sz="0" w:space="0" w:color="auto"/>
      </w:divBdr>
    </w:div>
    <w:div w:id="513110718">
      <w:bodyDiv w:val="1"/>
      <w:marLeft w:val="0"/>
      <w:marRight w:val="0"/>
      <w:marTop w:val="0"/>
      <w:marBottom w:val="0"/>
      <w:divBdr>
        <w:top w:val="none" w:sz="0" w:space="0" w:color="auto"/>
        <w:left w:val="none" w:sz="0" w:space="0" w:color="auto"/>
        <w:bottom w:val="none" w:sz="0" w:space="0" w:color="auto"/>
        <w:right w:val="none" w:sz="0" w:space="0" w:color="auto"/>
      </w:divBdr>
    </w:div>
    <w:div w:id="574323323">
      <w:bodyDiv w:val="1"/>
      <w:marLeft w:val="0"/>
      <w:marRight w:val="0"/>
      <w:marTop w:val="0"/>
      <w:marBottom w:val="0"/>
      <w:divBdr>
        <w:top w:val="none" w:sz="0" w:space="0" w:color="auto"/>
        <w:left w:val="none" w:sz="0" w:space="0" w:color="auto"/>
        <w:bottom w:val="none" w:sz="0" w:space="0" w:color="auto"/>
        <w:right w:val="none" w:sz="0" w:space="0" w:color="auto"/>
      </w:divBdr>
      <w:divsChild>
        <w:div w:id="1253854237">
          <w:marLeft w:val="547"/>
          <w:marRight w:val="0"/>
          <w:marTop w:val="120"/>
          <w:marBottom w:val="0"/>
          <w:divBdr>
            <w:top w:val="none" w:sz="0" w:space="0" w:color="auto"/>
            <w:left w:val="none" w:sz="0" w:space="0" w:color="auto"/>
            <w:bottom w:val="none" w:sz="0" w:space="0" w:color="auto"/>
            <w:right w:val="none" w:sz="0" w:space="0" w:color="auto"/>
          </w:divBdr>
        </w:div>
        <w:div w:id="284317542">
          <w:marLeft w:val="922"/>
          <w:marRight w:val="0"/>
          <w:marTop w:val="120"/>
          <w:marBottom w:val="0"/>
          <w:divBdr>
            <w:top w:val="none" w:sz="0" w:space="0" w:color="auto"/>
            <w:left w:val="none" w:sz="0" w:space="0" w:color="auto"/>
            <w:bottom w:val="none" w:sz="0" w:space="0" w:color="auto"/>
            <w:right w:val="none" w:sz="0" w:space="0" w:color="auto"/>
          </w:divBdr>
        </w:div>
        <w:div w:id="1269462741">
          <w:marLeft w:val="922"/>
          <w:marRight w:val="0"/>
          <w:marTop w:val="120"/>
          <w:marBottom w:val="0"/>
          <w:divBdr>
            <w:top w:val="none" w:sz="0" w:space="0" w:color="auto"/>
            <w:left w:val="none" w:sz="0" w:space="0" w:color="auto"/>
            <w:bottom w:val="none" w:sz="0" w:space="0" w:color="auto"/>
            <w:right w:val="none" w:sz="0" w:space="0" w:color="auto"/>
          </w:divBdr>
        </w:div>
        <w:div w:id="1125200814">
          <w:marLeft w:val="922"/>
          <w:marRight w:val="0"/>
          <w:marTop w:val="120"/>
          <w:marBottom w:val="0"/>
          <w:divBdr>
            <w:top w:val="none" w:sz="0" w:space="0" w:color="auto"/>
            <w:left w:val="none" w:sz="0" w:space="0" w:color="auto"/>
            <w:bottom w:val="none" w:sz="0" w:space="0" w:color="auto"/>
            <w:right w:val="none" w:sz="0" w:space="0" w:color="auto"/>
          </w:divBdr>
        </w:div>
      </w:divsChild>
    </w:div>
    <w:div w:id="848442884">
      <w:bodyDiv w:val="1"/>
      <w:marLeft w:val="0"/>
      <w:marRight w:val="0"/>
      <w:marTop w:val="0"/>
      <w:marBottom w:val="0"/>
      <w:divBdr>
        <w:top w:val="none" w:sz="0" w:space="0" w:color="auto"/>
        <w:left w:val="none" w:sz="0" w:space="0" w:color="auto"/>
        <w:bottom w:val="none" w:sz="0" w:space="0" w:color="auto"/>
        <w:right w:val="none" w:sz="0" w:space="0" w:color="auto"/>
      </w:divBdr>
    </w:div>
    <w:div w:id="1116363756">
      <w:bodyDiv w:val="1"/>
      <w:marLeft w:val="0"/>
      <w:marRight w:val="0"/>
      <w:marTop w:val="0"/>
      <w:marBottom w:val="0"/>
      <w:divBdr>
        <w:top w:val="none" w:sz="0" w:space="0" w:color="auto"/>
        <w:left w:val="none" w:sz="0" w:space="0" w:color="auto"/>
        <w:bottom w:val="none" w:sz="0" w:space="0" w:color="auto"/>
        <w:right w:val="none" w:sz="0" w:space="0" w:color="auto"/>
      </w:divBdr>
    </w:div>
    <w:div w:id="1138765140">
      <w:bodyDiv w:val="1"/>
      <w:marLeft w:val="0"/>
      <w:marRight w:val="0"/>
      <w:marTop w:val="0"/>
      <w:marBottom w:val="0"/>
      <w:divBdr>
        <w:top w:val="none" w:sz="0" w:space="0" w:color="auto"/>
        <w:left w:val="none" w:sz="0" w:space="0" w:color="auto"/>
        <w:bottom w:val="none" w:sz="0" w:space="0" w:color="auto"/>
        <w:right w:val="none" w:sz="0" w:space="0" w:color="auto"/>
      </w:divBdr>
    </w:div>
    <w:div w:id="1359547843">
      <w:bodyDiv w:val="1"/>
      <w:marLeft w:val="0"/>
      <w:marRight w:val="0"/>
      <w:marTop w:val="0"/>
      <w:marBottom w:val="0"/>
      <w:divBdr>
        <w:top w:val="none" w:sz="0" w:space="0" w:color="auto"/>
        <w:left w:val="none" w:sz="0" w:space="0" w:color="auto"/>
        <w:bottom w:val="none" w:sz="0" w:space="0" w:color="auto"/>
        <w:right w:val="none" w:sz="0" w:space="0" w:color="auto"/>
      </w:divBdr>
      <w:divsChild>
        <w:div w:id="555090858">
          <w:marLeft w:val="274"/>
          <w:marRight w:val="0"/>
          <w:marTop w:val="0"/>
          <w:marBottom w:val="0"/>
          <w:divBdr>
            <w:top w:val="none" w:sz="0" w:space="0" w:color="auto"/>
            <w:left w:val="none" w:sz="0" w:space="0" w:color="auto"/>
            <w:bottom w:val="none" w:sz="0" w:space="0" w:color="auto"/>
            <w:right w:val="none" w:sz="0" w:space="0" w:color="auto"/>
          </w:divBdr>
        </w:div>
        <w:div w:id="1432312090">
          <w:marLeft w:val="274"/>
          <w:marRight w:val="0"/>
          <w:marTop w:val="0"/>
          <w:marBottom w:val="0"/>
          <w:divBdr>
            <w:top w:val="none" w:sz="0" w:space="0" w:color="auto"/>
            <w:left w:val="none" w:sz="0" w:space="0" w:color="auto"/>
            <w:bottom w:val="none" w:sz="0" w:space="0" w:color="auto"/>
            <w:right w:val="none" w:sz="0" w:space="0" w:color="auto"/>
          </w:divBdr>
        </w:div>
      </w:divsChild>
    </w:div>
    <w:div w:id="1466580641">
      <w:bodyDiv w:val="1"/>
      <w:marLeft w:val="0"/>
      <w:marRight w:val="0"/>
      <w:marTop w:val="0"/>
      <w:marBottom w:val="0"/>
      <w:divBdr>
        <w:top w:val="none" w:sz="0" w:space="0" w:color="auto"/>
        <w:left w:val="none" w:sz="0" w:space="0" w:color="auto"/>
        <w:bottom w:val="none" w:sz="0" w:space="0" w:color="auto"/>
        <w:right w:val="none" w:sz="0" w:space="0" w:color="auto"/>
      </w:divBdr>
    </w:div>
    <w:div w:id="1496920707">
      <w:bodyDiv w:val="1"/>
      <w:marLeft w:val="0"/>
      <w:marRight w:val="0"/>
      <w:marTop w:val="0"/>
      <w:marBottom w:val="0"/>
      <w:divBdr>
        <w:top w:val="none" w:sz="0" w:space="0" w:color="auto"/>
        <w:left w:val="none" w:sz="0" w:space="0" w:color="auto"/>
        <w:bottom w:val="none" w:sz="0" w:space="0" w:color="auto"/>
        <w:right w:val="none" w:sz="0" w:space="0" w:color="auto"/>
      </w:divBdr>
    </w:div>
    <w:div w:id="1600020726">
      <w:bodyDiv w:val="1"/>
      <w:marLeft w:val="0"/>
      <w:marRight w:val="0"/>
      <w:marTop w:val="0"/>
      <w:marBottom w:val="0"/>
      <w:divBdr>
        <w:top w:val="none" w:sz="0" w:space="0" w:color="auto"/>
        <w:left w:val="none" w:sz="0" w:space="0" w:color="auto"/>
        <w:bottom w:val="none" w:sz="0" w:space="0" w:color="auto"/>
        <w:right w:val="none" w:sz="0" w:space="0" w:color="auto"/>
      </w:divBdr>
    </w:div>
    <w:div w:id="1636443704">
      <w:bodyDiv w:val="1"/>
      <w:marLeft w:val="0"/>
      <w:marRight w:val="0"/>
      <w:marTop w:val="0"/>
      <w:marBottom w:val="0"/>
      <w:divBdr>
        <w:top w:val="none" w:sz="0" w:space="0" w:color="auto"/>
        <w:left w:val="none" w:sz="0" w:space="0" w:color="auto"/>
        <w:bottom w:val="none" w:sz="0" w:space="0" w:color="auto"/>
        <w:right w:val="none" w:sz="0" w:space="0" w:color="auto"/>
      </w:divBdr>
    </w:div>
    <w:div w:id="1648826731">
      <w:bodyDiv w:val="1"/>
      <w:marLeft w:val="0"/>
      <w:marRight w:val="0"/>
      <w:marTop w:val="0"/>
      <w:marBottom w:val="0"/>
      <w:divBdr>
        <w:top w:val="none" w:sz="0" w:space="0" w:color="auto"/>
        <w:left w:val="none" w:sz="0" w:space="0" w:color="auto"/>
        <w:bottom w:val="none" w:sz="0" w:space="0" w:color="auto"/>
        <w:right w:val="none" w:sz="0" w:space="0" w:color="auto"/>
      </w:divBdr>
      <w:divsChild>
        <w:div w:id="179392945">
          <w:marLeft w:val="274"/>
          <w:marRight w:val="0"/>
          <w:marTop w:val="0"/>
          <w:marBottom w:val="0"/>
          <w:divBdr>
            <w:top w:val="none" w:sz="0" w:space="0" w:color="auto"/>
            <w:left w:val="none" w:sz="0" w:space="0" w:color="auto"/>
            <w:bottom w:val="none" w:sz="0" w:space="0" w:color="auto"/>
            <w:right w:val="none" w:sz="0" w:space="0" w:color="auto"/>
          </w:divBdr>
        </w:div>
        <w:div w:id="177433489">
          <w:marLeft w:val="274"/>
          <w:marRight w:val="0"/>
          <w:marTop w:val="0"/>
          <w:marBottom w:val="0"/>
          <w:divBdr>
            <w:top w:val="none" w:sz="0" w:space="0" w:color="auto"/>
            <w:left w:val="none" w:sz="0" w:space="0" w:color="auto"/>
            <w:bottom w:val="none" w:sz="0" w:space="0" w:color="auto"/>
            <w:right w:val="none" w:sz="0" w:space="0" w:color="auto"/>
          </w:divBdr>
        </w:div>
      </w:divsChild>
    </w:div>
    <w:div w:id="1724408685">
      <w:bodyDiv w:val="1"/>
      <w:marLeft w:val="0"/>
      <w:marRight w:val="0"/>
      <w:marTop w:val="0"/>
      <w:marBottom w:val="0"/>
      <w:divBdr>
        <w:top w:val="none" w:sz="0" w:space="0" w:color="auto"/>
        <w:left w:val="none" w:sz="0" w:space="0" w:color="auto"/>
        <w:bottom w:val="none" w:sz="0" w:space="0" w:color="auto"/>
        <w:right w:val="none" w:sz="0" w:space="0" w:color="auto"/>
      </w:divBdr>
    </w:div>
    <w:div w:id="1785227840">
      <w:bodyDiv w:val="1"/>
      <w:marLeft w:val="0"/>
      <w:marRight w:val="0"/>
      <w:marTop w:val="0"/>
      <w:marBottom w:val="0"/>
      <w:divBdr>
        <w:top w:val="none" w:sz="0" w:space="0" w:color="auto"/>
        <w:left w:val="none" w:sz="0" w:space="0" w:color="auto"/>
        <w:bottom w:val="none" w:sz="0" w:space="0" w:color="auto"/>
        <w:right w:val="none" w:sz="0" w:space="0" w:color="auto"/>
      </w:divBdr>
    </w:div>
    <w:div w:id="1787430893">
      <w:bodyDiv w:val="1"/>
      <w:marLeft w:val="0"/>
      <w:marRight w:val="0"/>
      <w:marTop w:val="0"/>
      <w:marBottom w:val="0"/>
      <w:divBdr>
        <w:top w:val="none" w:sz="0" w:space="0" w:color="auto"/>
        <w:left w:val="none" w:sz="0" w:space="0" w:color="auto"/>
        <w:bottom w:val="none" w:sz="0" w:space="0" w:color="auto"/>
        <w:right w:val="none" w:sz="0" w:space="0" w:color="auto"/>
      </w:divBdr>
      <w:divsChild>
        <w:div w:id="210845947">
          <w:marLeft w:val="274"/>
          <w:marRight w:val="0"/>
          <w:marTop w:val="0"/>
          <w:marBottom w:val="0"/>
          <w:divBdr>
            <w:top w:val="none" w:sz="0" w:space="0" w:color="auto"/>
            <w:left w:val="none" w:sz="0" w:space="0" w:color="auto"/>
            <w:bottom w:val="none" w:sz="0" w:space="0" w:color="auto"/>
            <w:right w:val="none" w:sz="0" w:space="0" w:color="auto"/>
          </w:divBdr>
        </w:div>
        <w:div w:id="780147688">
          <w:marLeft w:val="274"/>
          <w:marRight w:val="0"/>
          <w:marTop w:val="0"/>
          <w:marBottom w:val="0"/>
          <w:divBdr>
            <w:top w:val="none" w:sz="0" w:space="0" w:color="auto"/>
            <w:left w:val="none" w:sz="0" w:space="0" w:color="auto"/>
            <w:bottom w:val="none" w:sz="0" w:space="0" w:color="auto"/>
            <w:right w:val="none" w:sz="0" w:space="0" w:color="auto"/>
          </w:divBdr>
        </w:div>
      </w:divsChild>
    </w:div>
    <w:div w:id="1849707943">
      <w:bodyDiv w:val="1"/>
      <w:marLeft w:val="0"/>
      <w:marRight w:val="0"/>
      <w:marTop w:val="0"/>
      <w:marBottom w:val="0"/>
      <w:divBdr>
        <w:top w:val="none" w:sz="0" w:space="0" w:color="auto"/>
        <w:left w:val="none" w:sz="0" w:space="0" w:color="auto"/>
        <w:bottom w:val="none" w:sz="0" w:space="0" w:color="auto"/>
        <w:right w:val="none" w:sz="0" w:space="0" w:color="auto"/>
      </w:divBdr>
      <w:divsChild>
        <w:div w:id="472337246">
          <w:marLeft w:val="274"/>
          <w:marRight w:val="0"/>
          <w:marTop w:val="0"/>
          <w:marBottom w:val="0"/>
          <w:divBdr>
            <w:top w:val="none" w:sz="0" w:space="0" w:color="auto"/>
            <w:left w:val="none" w:sz="0" w:space="0" w:color="auto"/>
            <w:bottom w:val="none" w:sz="0" w:space="0" w:color="auto"/>
            <w:right w:val="none" w:sz="0" w:space="0" w:color="auto"/>
          </w:divBdr>
        </w:div>
        <w:div w:id="298653020">
          <w:marLeft w:val="274"/>
          <w:marRight w:val="0"/>
          <w:marTop w:val="0"/>
          <w:marBottom w:val="0"/>
          <w:divBdr>
            <w:top w:val="none" w:sz="0" w:space="0" w:color="auto"/>
            <w:left w:val="none" w:sz="0" w:space="0" w:color="auto"/>
            <w:bottom w:val="none" w:sz="0" w:space="0" w:color="auto"/>
            <w:right w:val="none" w:sz="0" w:space="0" w:color="auto"/>
          </w:divBdr>
        </w:div>
      </w:divsChild>
    </w:div>
    <w:div w:id="1972053106">
      <w:bodyDiv w:val="1"/>
      <w:marLeft w:val="0"/>
      <w:marRight w:val="0"/>
      <w:marTop w:val="0"/>
      <w:marBottom w:val="0"/>
      <w:divBdr>
        <w:top w:val="none" w:sz="0" w:space="0" w:color="auto"/>
        <w:left w:val="none" w:sz="0" w:space="0" w:color="auto"/>
        <w:bottom w:val="none" w:sz="0" w:space="0" w:color="auto"/>
        <w:right w:val="none" w:sz="0" w:space="0" w:color="auto"/>
      </w:divBdr>
    </w:div>
    <w:div w:id="2001351544">
      <w:bodyDiv w:val="1"/>
      <w:marLeft w:val="0"/>
      <w:marRight w:val="0"/>
      <w:marTop w:val="0"/>
      <w:marBottom w:val="0"/>
      <w:divBdr>
        <w:top w:val="none" w:sz="0" w:space="0" w:color="auto"/>
        <w:left w:val="none" w:sz="0" w:space="0" w:color="auto"/>
        <w:bottom w:val="none" w:sz="0" w:space="0" w:color="auto"/>
        <w:right w:val="none" w:sz="0" w:space="0" w:color="auto"/>
      </w:divBdr>
    </w:div>
    <w:div w:id="2090037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abf.org.tw/event/FT_Live3/" TargetMode="External"/><Relationship Id="rId18" Type="http://schemas.openxmlformats.org/officeDocument/2006/relationships/hyperlink" Target="mailto:fintechtaipei@tabf.org.tw"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www.tabf.org.tw/event/FT_Live1/" TargetMode="External"/><Relationship Id="rId17" Type="http://schemas.openxmlformats.org/officeDocument/2006/relationships/hyperlink" Target="https://fen.tabf.org.tw/Job/Default.aspx" TargetMode="External"/><Relationship Id="rId2" Type="http://schemas.openxmlformats.org/officeDocument/2006/relationships/styles" Target="styles.xml"/><Relationship Id="rId16" Type="http://schemas.openxmlformats.org/officeDocument/2006/relationships/hyperlink" Target="https://www.tabf.org.tw/event/FT_mp4/" TargetMode="External"/><Relationship Id="rId20" Type="http://schemas.openxmlformats.org/officeDocument/2006/relationships/hyperlink" Target="mailto:anthonylai@simpleidea.com.t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bf.org.tw/event/FT_Live4/" TargetMode="External"/><Relationship Id="rId5" Type="http://schemas.openxmlformats.org/officeDocument/2006/relationships/footnotes" Target="footnotes.xml"/><Relationship Id="rId15" Type="http://schemas.openxmlformats.org/officeDocument/2006/relationships/hyperlink" Target="https://open.firstory.me/user/ckt46wonb5ztu09644vo8ewq7/platforms" TargetMode="External"/><Relationship Id="rId10" Type="http://schemas.openxmlformats.org/officeDocument/2006/relationships/hyperlink" Target="https://www.tabf.org.tw/event/FT_Live5/" TargetMode="External"/><Relationship Id="rId19" Type="http://schemas.openxmlformats.org/officeDocument/2006/relationships/hyperlink" Target="mailto:fintechtaipei@tabf.org.tw" TargetMode="External"/><Relationship Id="rId4" Type="http://schemas.openxmlformats.org/officeDocument/2006/relationships/webSettings" Target="webSettings.xml"/><Relationship Id="rId9" Type="http://schemas.openxmlformats.org/officeDocument/2006/relationships/hyperlink" Target="https://ievents.iii.org.tw/EventS.aspx?t=0&amp;id=1437" TargetMode="External"/><Relationship Id="rId14" Type="http://schemas.openxmlformats.org/officeDocument/2006/relationships/hyperlink" Target="https://ievents.iii.org.tw/EventS.aspx?t=0&amp;id=1437"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1044</Words>
  <Characters>5955</Characters>
  <Application>Microsoft Office Word</Application>
  <DocSecurity>0</DocSecurity>
  <Lines>49</Lines>
  <Paragraphs>13</Paragraphs>
  <ScaleCrop>false</ScaleCrop>
  <Company>Hewlett-Packard Company</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NEToffice</dc:creator>
  <cp:lastModifiedBy>Chris Lin</cp:lastModifiedBy>
  <cp:revision>4</cp:revision>
  <cp:lastPrinted>2021-09-30T06:42:00Z</cp:lastPrinted>
  <dcterms:created xsi:type="dcterms:W3CDTF">2021-09-30T06:20:00Z</dcterms:created>
  <dcterms:modified xsi:type="dcterms:W3CDTF">2021-09-30T07:04:00Z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Microsoft® Word 2010</vt:lpwstr>
  </property>
  <property fmtid="{D5CDD505-2E9C-101B-9397-08002B2CF9AE}" pid="4" name="LastSaved">
    <vt:filetime>2021-03-16T00:00:00Z</vt:filetime>
  </property>
</Properties>
</file>